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AA0" w:rsidRPr="006C611B" w:rsidRDefault="00074AA0" w:rsidP="006C611B">
      <w:pPr>
        <w:spacing w:after="0" w:line="480" w:lineRule="auto"/>
        <w:jc w:val="both"/>
        <w:rPr>
          <w:rFonts w:cs="B Nazanin"/>
          <w:sz w:val="32"/>
          <w:szCs w:val="32"/>
          <w:rtl/>
        </w:rPr>
      </w:pPr>
      <w:r w:rsidRPr="006C611B">
        <w:rPr>
          <w:rFonts w:cs="B Nazanin"/>
          <w:sz w:val="32"/>
          <w:szCs w:val="32"/>
          <w:rtl/>
        </w:rPr>
        <w:t>بِسمِ اللهِ الرَّحمَنِ الرَّحِیم</w:t>
      </w:r>
      <w:r w:rsidR="00E07559" w:rsidRPr="006C611B">
        <w:rPr>
          <w:rFonts w:cs="B Nazanin" w:hint="cs"/>
          <w:sz w:val="32"/>
          <w:szCs w:val="32"/>
          <w:rtl/>
        </w:rPr>
        <w:t xml:space="preserve"> فایل 503</w:t>
      </w:r>
    </w:p>
    <w:p w:rsidR="00074AA0" w:rsidRPr="006C611B" w:rsidRDefault="00074AA0" w:rsidP="006C611B">
      <w:pPr>
        <w:spacing w:after="0" w:line="480" w:lineRule="auto"/>
        <w:jc w:val="both"/>
        <w:rPr>
          <w:rFonts w:cs="B Nazanin"/>
          <w:sz w:val="32"/>
          <w:szCs w:val="32"/>
          <w:rtl/>
        </w:rPr>
      </w:pPr>
      <w:r w:rsidRPr="006C611B">
        <w:rPr>
          <w:rFonts w:cs="B Nazanin"/>
          <w:sz w:val="32"/>
          <w:szCs w:val="32"/>
          <w:rtl/>
        </w:rPr>
        <w:t>الْحَمْدُ لِلَّهِ رَبِّ الْعالَمِين وصلی الله عَلَى سَيِّدِنَا وَ نَبِيِّنَا و حَبیبِ إلِهِنا أبِی‌القاسِم مُحَمَّد صل</w:t>
      </w:r>
      <w:r w:rsidR="0049090B" w:rsidRPr="006C611B">
        <w:rPr>
          <w:rFonts w:cs="B Nazanin" w:hint="cs"/>
          <w:sz w:val="32"/>
          <w:szCs w:val="32"/>
          <w:rtl/>
        </w:rPr>
        <w:t>ّ</w:t>
      </w:r>
      <w:r w:rsidRPr="006C611B">
        <w:rPr>
          <w:rFonts w:cs="B Nazanin"/>
          <w:sz w:val="32"/>
          <w:szCs w:val="32"/>
          <w:rtl/>
        </w:rPr>
        <w:t>ی</w:t>
      </w:r>
      <w:r w:rsidRPr="006C611B">
        <w:rPr>
          <w:rFonts w:cs="B Nazanin"/>
          <w:sz w:val="32"/>
          <w:szCs w:val="32"/>
          <w:rtl/>
        </w:rPr>
        <w:softHyphen/>
        <w:t>الله علیه وَ عَلَى اهل بیته الطَّاهِرِينَ و لع</w:t>
      </w:r>
      <w:r w:rsidR="0049090B" w:rsidRPr="006C611B">
        <w:rPr>
          <w:rFonts w:cs="B Nazanin"/>
          <w:sz w:val="32"/>
          <w:szCs w:val="32"/>
          <w:rtl/>
        </w:rPr>
        <w:t>نُة الله عَلی أعدائِهِم أجمَعین</w:t>
      </w:r>
      <w:r w:rsidR="0049090B" w:rsidRPr="006C611B">
        <w:rPr>
          <w:rFonts w:cs="B Nazanin" w:hint="cs"/>
          <w:sz w:val="32"/>
          <w:szCs w:val="32"/>
          <w:rtl/>
        </w:rPr>
        <w:t xml:space="preserve"> الی قیام یوم الدّین 0</w:t>
      </w:r>
    </w:p>
    <w:p w:rsidR="00F74E97" w:rsidRPr="006C611B" w:rsidRDefault="00074AA0" w:rsidP="006C611B">
      <w:pPr>
        <w:spacing w:after="0" w:line="480" w:lineRule="auto"/>
        <w:jc w:val="both"/>
        <w:rPr>
          <w:rFonts w:cs="B Nazanin"/>
          <w:sz w:val="32"/>
          <w:szCs w:val="32"/>
          <w:rtl/>
        </w:rPr>
      </w:pPr>
      <w:r w:rsidRPr="006C611B">
        <w:rPr>
          <w:rFonts w:cs="B Nazanin" w:hint="cs"/>
          <w:sz w:val="32"/>
          <w:szCs w:val="32"/>
          <w:rtl/>
        </w:rPr>
        <w:t>اعوذ بالله من الشیطان الرجیم</w:t>
      </w:r>
      <w:r w:rsidR="00D0731C" w:rsidRPr="006C611B">
        <w:rPr>
          <w:rFonts w:cs="B Nazanin" w:hint="cs"/>
          <w:sz w:val="32"/>
          <w:szCs w:val="32"/>
          <w:rtl/>
        </w:rPr>
        <w:t xml:space="preserve"> </w:t>
      </w:r>
      <w:r w:rsidR="00E07559" w:rsidRPr="006C611B">
        <w:rPr>
          <w:rFonts w:cs="B Nazanin" w:hint="cs"/>
          <w:sz w:val="32"/>
          <w:szCs w:val="32"/>
          <w:rtl/>
        </w:rPr>
        <w:t>: «</w:t>
      </w:r>
      <w:r w:rsidR="00E07559" w:rsidRPr="006C611B">
        <w:rPr>
          <w:rFonts w:cs="B Nazanin"/>
          <w:sz w:val="32"/>
          <w:szCs w:val="32"/>
          <w:rtl/>
        </w:rPr>
        <w:t xml:space="preserve">اللَّهُ الَّذِي يُرْسِلُ الرِّيَاحَ فَتُثِيرُ سَحَابًا فَيَبْسُطُهُ فِي السَّمَاءِ كَيْفَ يَشَاءُ وَيَجْعَلُهُ كِسَفًا فَتَرَى الْوَدْقَ يَخْرُجُ مِنْ خِلَالِهِ </w:t>
      </w:r>
      <w:r w:rsidR="00E07559" w:rsidRPr="006C611B">
        <w:rPr>
          <w:rFonts w:cs="B Nazanin" w:hint="cs"/>
          <w:sz w:val="32"/>
          <w:szCs w:val="32"/>
          <w:rtl/>
        </w:rPr>
        <w:t>فَإِذَا</w:t>
      </w:r>
      <w:r w:rsidR="00E07559" w:rsidRPr="006C611B">
        <w:rPr>
          <w:rFonts w:cs="B Nazanin"/>
          <w:sz w:val="32"/>
          <w:szCs w:val="32"/>
          <w:rtl/>
        </w:rPr>
        <w:t xml:space="preserve"> </w:t>
      </w:r>
      <w:r w:rsidR="00E07559" w:rsidRPr="006C611B">
        <w:rPr>
          <w:rFonts w:cs="B Nazanin" w:hint="cs"/>
          <w:sz w:val="32"/>
          <w:szCs w:val="32"/>
          <w:rtl/>
        </w:rPr>
        <w:t>أَصَابَ</w:t>
      </w:r>
      <w:r w:rsidR="00E07559" w:rsidRPr="006C611B">
        <w:rPr>
          <w:rFonts w:cs="B Nazanin"/>
          <w:sz w:val="32"/>
          <w:szCs w:val="32"/>
          <w:rtl/>
        </w:rPr>
        <w:t xml:space="preserve"> </w:t>
      </w:r>
      <w:r w:rsidR="00E07559" w:rsidRPr="006C611B">
        <w:rPr>
          <w:rFonts w:cs="B Nazanin" w:hint="cs"/>
          <w:sz w:val="32"/>
          <w:szCs w:val="32"/>
          <w:rtl/>
        </w:rPr>
        <w:t>بِهِ</w:t>
      </w:r>
      <w:r w:rsidR="00E07559" w:rsidRPr="006C611B">
        <w:rPr>
          <w:rFonts w:cs="B Nazanin"/>
          <w:sz w:val="32"/>
          <w:szCs w:val="32"/>
          <w:rtl/>
        </w:rPr>
        <w:t xml:space="preserve"> </w:t>
      </w:r>
      <w:r w:rsidR="00E07559" w:rsidRPr="006C611B">
        <w:rPr>
          <w:rFonts w:cs="B Nazanin" w:hint="cs"/>
          <w:sz w:val="32"/>
          <w:szCs w:val="32"/>
          <w:rtl/>
        </w:rPr>
        <w:t>مَنْ</w:t>
      </w:r>
      <w:r w:rsidR="00E07559" w:rsidRPr="006C611B">
        <w:rPr>
          <w:rFonts w:cs="B Nazanin"/>
          <w:sz w:val="32"/>
          <w:szCs w:val="32"/>
          <w:rtl/>
        </w:rPr>
        <w:t xml:space="preserve"> </w:t>
      </w:r>
      <w:r w:rsidR="00E07559" w:rsidRPr="006C611B">
        <w:rPr>
          <w:rFonts w:cs="B Nazanin" w:hint="cs"/>
          <w:sz w:val="32"/>
          <w:szCs w:val="32"/>
          <w:rtl/>
        </w:rPr>
        <w:t>يَشَاءُ</w:t>
      </w:r>
      <w:r w:rsidR="00E07559" w:rsidRPr="006C611B">
        <w:rPr>
          <w:rFonts w:cs="B Nazanin"/>
          <w:sz w:val="32"/>
          <w:szCs w:val="32"/>
          <w:rtl/>
        </w:rPr>
        <w:t xml:space="preserve"> </w:t>
      </w:r>
      <w:r w:rsidR="00E07559" w:rsidRPr="006C611B">
        <w:rPr>
          <w:rFonts w:cs="B Nazanin" w:hint="cs"/>
          <w:sz w:val="32"/>
          <w:szCs w:val="32"/>
          <w:rtl/>
        </w:rPr>
        <w:t>مِنْ</w:t>
      </w:r>
      <w:r w:rsidR="00E07559" w:rsidRPr="006C611B">
        <w:rPr>
          <w:rFonts w:cs="B Nazanin"/>
          <w:sz w:val="32"/>
          <w:szCs w:val="32"/>
          <w:rtl/>
        </w:rPr>
        <w:t xml:space="preserve"> </w:t>
      </w:r>
      <w:r w:rsidR="00E07559" w:rsidRPr="006C611B">
        <w:rPr>
          <w:rFonts w:cs="B Nazanin" w:hint="cs"/>
          <w:sz w:val="32"/>
          <w:szCs w:val="32"/>
          <w:rtl/>
        </w:rPr>
        <w:t>عِبَادِهِ</w:t>
      </w:r>
      <w:r w:rsidR="00E07559" w:rsidRPr="006C611B">
        <w:rPr>
          <w:rFonts w:cs="B Nazanin"/>
          <w:sz w:val="32"/>
          <w:szCs w:val="32"/>
          <w:rtl/>
        </w:rPr>
        <w:t xml:space="preserve"> </w:t>
      </w:r>
      <w:r w:rsidR="00E07559" w:rsidRPr="006C611B">
        <w:rPr>
          <w:rFonts w:cs="B Nazanin" w:hint="cs"/>
          <w:sz w:val="32"/>
          <w:szCs w:val="32"/>
          <w:rtl/>
        </w:rPr>
        <w:t>إِذَا</w:t>
      </w:r>
      <w:r w:rsidR="00E07559" w:rsidRPr="006C611B">
        <w:rPr>
          <w:rFonts w:cs="B Nazanin"/>
          <w:sz w:val="32"/>
          <w:szCs w:val="32"/>
          <w:rtl/>
        </w:rPr>
        <w:t xml:space="preserve"> </w:t>
      </w:r>
      <w:r w:rsidR="00E07559" w:rsidRPr="006C611B">
        <w:rPr>
          <w:rFonts w:cs="B Nazanin" w:hint="cs"/>
          <w:sz w:val="32"/>
          <w:szCs w:val="32"/>
          <w:rtl/>
        </w:rPr>
        <w:t>هُمْ</w:t>
      </w:r>
      <w:r w:rsidR="00E07559" w:rsidRPr="006C611B">
        <w:rPr>
          <w:rFonts w:cs="B Nazanin"/>
          <w:sz w:val="32"/>
          <w:szCs w:val="32"/>
          <w:rtl/>
        </w:rPr>
        <w:t xml:space="preserve"> </w:t>
      </w:r>
      <w:r w:rsidR="00E07559" w:rsidRPr="006C611B">
        <w:rPr>
          <w:rFonts w:cs="B Nazanin" w:hint="cs"/>
          <w:sz w:val="32"/>
          <w:szCs w:val="32"/>
          <w:rtl/>
        </w:rPr>
        <w:t>يَسْتَبْشِرُون</w:t>
      </w:r>
      <w:r w:rsidR="00E07559" w:rsidRPr="006C611B">
        <w:rPr>
          <w:rFonts w:cs="B Nazanin"/>
          <w:sz w:val="32"/>
          <w:szCs w:val="32"/>
          <w:rtl/>
        </w:rPr>
        <w:t>َ</w:t>
      </w:r>
      <w:r w:rsidR="00E07559" w:rsidRPr="006C611B">
        <w:rPr>
          <w:rFonts w:cs="B Nazanin" w:hint="cs"/>
          <w:sz w:val="32"/>
          <w:szCs w:val="32"/>
          <w:rtl/>
        </w:rPr>
        <w:t>»</w:t>
      </w:r>
      <w:r w:rsidR="007F5F47" w:rsidRPr="006C611B">
        <w:rPr>
          <w:rFonts w:cs="B Nazanin"/>
          <w:sz w:val="32"/>
          <w:szCs w:val="32"/>
          <w:rtl/>
        </w:rPr>
        <w:footnoteReference w:id="1"/>
      </w:r>
      <w:r w:rsidR="0049090B" w:rsidRPr="006C611B">
        <w:rPr>
          <w:rFonts w:cs="B Nazanin" w:hint="cs"/>
          <w:sz w:val="32"/>
          <w:szCs w:val="32"/>
          <w:rtl/>
        </w:rPr>
        <w:t xml:space="preserve"> </w:t>
      </w:r>
    </w:p>
    <w:p w:rsidR="0049090B" w:rsidRPr="006C611B" w:rsidRDefault="0049090B" w:rsidP="006C611B">
      <w:pPr>
        <w:spacing w:after="0" w:line="480" w:lineRule="auto"/>
        <w:jc w:val="both"/>
        <w:rPr>
          <w:rFonts w:cs="B Nazanin"/>
          <w:sz w:val="32"/>
          <w:szCs w:val="32"/>
          <w:rtl/>
        </w:rPr>
      </w:pPr>
      <w:r w:rsidRPr="006C611B">
        <w:rPr>
          <w:rFonts w:cs="B Nazanin" w:hint="cs"/>
          <w:sz w:val="32"/>
          <w:szCs w:val="32"/>
          <w:rtl/>
        </w:rPr>
        <w:t>خداوند همان است که بادها را می فرستد پس پاره های گوناگون در می آورد آنگاه باران را می بینی که از لابلای آن بیرون می آید و چون آن باران با ره هر یک از بندگانش که بخواهد رساند ناگهان خرسند و شاد می شوند 0</w:t>
      </w:r>
    </w:p>
    <w:p w:rsidR="0024205C" w:rsidRPr="006C611B" w:rsidRDefault="0049090B" w:rsidP="006C611B">
      <w:pPr>
        <w:spacing w:after="0" w:line="480" w:lineRule="auto"/>
        <w:jc w:val="both"/>
        <w:rPr>
          <w:rFonts w:cs="B Nazanin"/>
          <w:sz w:val="32"/>
          <w:szCs w:val="32"/>
          <w:rtl/>
        </w:rPr>
      </w:pPr>
      <w:r w:rsidRPr="006C611B">
        <w:rPr>
          <w:rFonts w:cs="B Nazanin" w:hint="cs"/>
          <w:sz w:val="32"/>
          <w:szCs w:val="32"/>
          <w:rtl/>
        </w:rPr>
        <w:t xml:space="preserve">این مطلب سوآل شده که زنی مشرف بوده مکه برای حج گفته که من ناخن </w:t>
      </w:r>
      <w:r w:rsidR="004C3B16" w:rsidRPr="006C611B">
        <w:rPr>
          <w:rFonts w:cs="B Nazanin" w:hint="cs"/>
          <w:sz w:val="32"/>
          <w:szCs w:val="32"/>
          <w:rtl/>
        </w:rPr>
        <w:t xml:space="preserve">انگشتهای من لاک داشته و من متوجه  این نبودم که موقع وضو اینها این جرم دارد و مانع از رسیدن آن هست به همان کیفیت انجام دادم عمره و حج را بعد از این که تمام شد مناسک بعد متوجه شدم این مطلب را ، این چه طور بوده است خج ؟ خب اینها چون می فرمایند که باید طواف واجب که انجام می دهد طواف در عمره طواف حج این باید با وضو باشد و وضو هم باید آب </w:t>
      </w:r>
      <w:r w:rsidR="004C3B16" w:rsidRPr="006C611B">
        <w:rPr>
          <w:rFonts w:cs="B Nazanin" w:hint="cs"/>
          <w:sz w:val="32"/>
          <w:szCs w:val="32"/>
          <w:rtl/>
        </w:rPr>
        <w:lastRenderedPageBreak/>
        <w:t>برسد به تمام بدن دیگه اگر مانعی باشد جرمی رو اعضای وضو باشد که آب نمی رسد قهرا وضو باطل است وضو باطل شد قهرا طواف هم باطل است نمازی که می خونده است باطل است و این بعد که متوجه شده فرمودند که وظیفه اش این است که این رفع مانع کند یعنی جرم این را از بین ببرد بعد هم وضو بگیرد و عمره مفرده انجام بدهد چون دیگر حج اش تمام شده چون در حال احرام است دیگه هنوز در حال احرام هست برای این که از احرام بیرون بیاید باید عمره مفرده انجام بدهد و طواف نساء هم دارد آن مفرده دیگه عمره مفرده انجام شد بعد طواف هم که انجام شد این مُحِلّ می شود یعنی از احرامش بیر</w:t>
      </w:r>
      <w:bookmarkStart w:id="0" w:name="_GoBack"/>
      <w:bookmarkEnd w:id="0"/>
      <w:r w:rsidR="004C3B16" w:rsidRPr="006C611B">
        <w:rPr>
          <w:rFonts w:cs="B Nazanin" w:hint="cs"/>
          <w:sz w:val="32"/>
          <w:szCs w:val="32"/>
          <w:rtl/>
        </w:rPr>
        <w:t>ون می آید ولی خب حجش هنوز در ذمه اش هست و سال دیگر برای حج تمتع اش باید</w:t>
      </w:r>
      <w:r w:rsidR="0024205C" w:rsidRPr="006C611B">
        <w:rPr>
          <w:rFonts w:cs="B Nazanin" w:hint="cs"/>
          <w:sz w:val="32"/>
          <w:szCs w:val="32"/>
          <w:rtl/>
        </w:rPr>
        <w:t xml:space="preserve"> برود بله و اگر چنانچه بعد این در حالی در ذیحجه بوده متوجه شده و اگه بعد از ذیحجه هم بوده باز مطلب همین است باید دو باره از میقات محرم بشود و عمره مفرده انجام بدهد که از احرام بیرون بیاید و بعد هم سال دیگر حج تمتع اش را انجام بدهد یک صلوات ختم بفرمایید اللهم صل علی محمد و آل محمد و عجل فرجهم 0 اعوذ بالله من الشیطان الرجیم : «</w:t>
      </w:r>
      <w:r w:rsidR="0024205C" w:rsidRPr="006C611B">
        <w:rPr>
          <w:rFonts w:cs="B Nazanin"/>
          <w:sz w:val="32"/>
          <w:szCs w:val="32"/>
          <w:rtl/>
        </w:rPr>
        <w:t xml:space="preserve">اللَّهُ الَّذِي يُرْسِلُ الرِّيَاحَ فَتُثِيرُ سَحَابًا فَيَبْسُطُهُ فِي السَّمَاءِ كَيْفَ يَشَاءُ وَيَجْعَلُهُ كِسَفًا فَتَرَى الْوَدْقَ يَخْرُجُ مِنْ خِلَالِهِ </w:t>
      </w:r>
      <w:r w:rsidR="0024205C" w:rsidRPr="006C611B">
        <w:rPr>
          <w:rFonts w:cs="B Nazanin" w:hint="cs"/>
          <w:sz w:val="32"/>
          <w:szCs w:val="32"/>
          <w:rtl/>
        </w:rPr>
        <w:t>فَإِذَا</w:t>
      </w:r>
      <w:r w:rsidR="0024205C" w:rsidRPr="006C611B">
        <w:rPr>
          <w:rFonts w:cs="B Nazanin"/>
          <w:sz w:val="32"/>
          <w:szCs w:val="32"/>
          <w:rtl/>
        </w:rPr>
        <w:t xml:space="preserve"> </w:t>
      </w:r>
      <w:r w:rsidR="0024205C" w:rsidRPr="006C611B">
        <w:rPr>
          <w:rFonts w:cs="B Nazanin" w:hint="cs"/>
          <w:sz w:val="32"/>
          <w:szCs w:val="32"/>
          <w:rtl/>
        </w:rPr>
        <w:t>أَصَابَ</w:t>
      </w:r>
      <w:r w:rsidR="0024205C" w:rsidRPr="006C611B">
        <w:rPr>
          <w:rFonts w:cs="B Nazanin"/>
          <w:sz w:val="32"/>
          <w:szCs w:val="32"/>
          <w:rtl/>
        </w:rPr>
        <w:t xml:space="preserve"> </w:t>
      </w:r>
      <w:r w:rsidR="0024205C" w:rsidRPr="006C611B">
        <w:rPr>
          <w:rFonts w:cs="B Nazanin" w:hint="cs"/>
          <w:sz w:val="32"/>
          <w:szCs w:val="32"/>
          <w:rtl/>
        </w:rPr>
        <w:t>بِهِ</w:t>
      </w:r>
      <w:r w:rsidR="0024205C" w:rsidRPr="006C611B">
        <w:rPr>
          <w:rFonts w:cs="B Nazanin"/>
          <w:sz w:val="32"/>
          <w:szCs w:val="32"/>
          <w:rtl/>
        </w:rPr>
        <w:t xml:space="preserve"> </w:t>
      </w:r>
      <w:r w:rsidR="0024205C" w:rsidRPr="006C611B">
        <w:rPr>
          <w:rFonts w:cs="B Nazanin" w:hint="cs"/>
          <w:sz w:val="32"/>
          <w:szCs w:val="32"/>
          <w:rtl/>
        </w:rPr>
        <w:t>مَنْ</w:t>
      </w:r>
      <w:r w:rsidR="0024205C" w:rsidRPr="006C611B">
        <w:rPr>
          <w:rFonts w:cs="B Nazanin"/>
          <w:sz w:val="32"/>
          <w:szCs w:val="32"/>
          <w:rtl/>
        </w:rPr>
        <w:t xml:space="preserve"> </w:t>
      </w:r>
      <w:r w:rsidR="0024205C" w:rsidRPr="006C611B">
        <w:rPr>
          <w:rFonts w:cs="B Nazanin" w:hint="cs"/>
          <w:sz w:val="32"/>
          <w:szCs w:val="32"/>
          <w:rtl/>
        </w:rPr>
        <w:t>يَشَاءُ</w:t>
      </w:r>
      <w:r w:rsidR="0024205C" w:rsidRPr="006C611B">
        <w:rPr>
          <w:rFonts w:cs="B Nazanin"/>
          <w:sz w:val="32"/>
          <w:szCs w:val="32"/>
          <w:rtl/>
        </w:rPr>
        <w:t xml:space="preserve"> </w:t>
      </w:r>
      <w:r w:rsidR="0024205C" w:rsidRPr="006C611B">
        <w:rPr>
          <w:rFonts w:cs="B Nazanin" w:hint="cs"/>
          <w:sz w:val="32"/>
          <w:szCs w:val="32"/>
          <w:rtl/>
        </w:rPr>
        <w:t>مِنْ</w:t>
      </w:r>
      <w:r w:rsidR="0024205C" w:rsidRPr="006C611B">
        <w:rPr>
          <w:rFonts w:cs="B Nazanin"/>
          <w:sz w:val="32"/>
          <w:szCs w:val="32"/>
          <w:rtl/>
        </w:rPr>
        <w:t xml:space="preserve"> </w:t>
      </w:r>
      <w:r w:rsidR="0024205C" w:rsidRPr="006C611B">
        <w:rPr>
          <w:rFonts w:cs="B Nazanin" w:hint="cs"/>
          <w:sz w:val="32"/>
          <w:szCs w:val="32"/>
          <w:rtl/>
        </w:rPr>
        <w:t>عِبَادِهِ</w:t>
      </w:r>
      <w:r w:rsidR="0024205C" w:rsidRPr="006C611B">
        <w:rPr>
          <w:rFonts w:cs="B Nazanin"/>
          <w:sz w:val="32"/>
          <w:szCs w:val="32"/>
          <w:rtl/>
        </w:rPr>
        <w:t xml:space="preserve"> </w:t>
      </w:r>
      <w:r w:rsidR="0024205C" w:rsidRPr="006C611B">
        <w:rPr>
          <w:rFonts w:cs="B Nazanin" w:hint="cs"/>
          <w:sz w:val="32"/>
          <w:szCs w:val="32"/>
          <w:rtl/>
        </w:rPr>
        <w:t>إِذَا</w:t>
      </w:r>
      <w:r w:rsidR="0024205C" w:rsidRPr="006C611B">
        <w:rPr>
          <w:rFonts w:cs="B Nazanin"/>
          <w:sz w:val="32"/>
          <w:szCs w:val="32"/>
          <w:rtl/>
        </w:rPr>
        <w:t xml:space="preserve"> </w:t>
      </w:r>
      <w:r w:rsidR="0024205C" w:rsidRPr="006C611B">
        <w:rPr>
          <w:rFonts w:cs="B Nazanin" w:hint="cs"/>
          <w:sz w:val="32"/>
          <w:szCs w:val="32"/>
          <w:rtl/>
        </w:rPr>
        <w:t>هُمْ</w:t>
      </w:r>
      <w:r w:rsidR="0024205C" w:rsidRPr="006C611B">
        <w:rPr>
          <w:rFonts w:cs="B Nazanin"/>
          <w:sz w:val="32"/>
          <w:szCs w:val="32"/>
          <w:rtl/>
        </w:rPr>
        <w:t xml:space="preserve"> </w:t>
      </w:r>
      <w:r w:rsidR="0024205C" w:rsidRPr="006C611B">
        <w:rPr>
          <w:rFonts w:cs="B Nazanin" w:hint="cs"/>
          <w:sz w:val="32"/>
          <w:szCs w:val="32"/>
          <w:rtl/>
        </w:rPr>
        <w:t>يَسْتَبْشِرُون</w:t>
      </w:r>
      <w:r w:rsidR="0024205C" w:rsidRPr="006C611B">
        <w:rPr>
          <w:rFonts w:cs="B Nazanin"/>
          <w:sz w:val="32"/>
          <w:szCs w:val="32"/>
          <w:rtl/>
        </w:rPr>
        <w:t>َ</w:t>
      </w:r>
      <w:r w:rsidR="0024205C" w:rsidRPr="006C611B">
        <w:rPr>
          <w:rFonts w:cs="B Nazanin" w:hint="cs"/>
          <w:sz w:val="32"/>
          <w:szCs w:val="32"/>
          <w:rtl/>
        </w:rPr>
        <w:t>»</w:t>
      </w:r>
      <w:r w:rsidR="0024205C" w:rsidRPr="006C611B">
        <w:rPr>
          <w:rFonts w:cs="B Nazanin"/>
          <w:sz w:val="32"/>
          <w:szCs w:val="32"/>
          <w:rtl/>
        </w:rPr>
        <w:footnoteReference w:id="2"/>
      </w:r>
      <w:r w:rsidR="0024205C" w:rsidRPr="006C611B">
        <w:rPr>
          <w:rFonts w:cs="B Nazanin" w:hint="cs"/>
          <w:sz w:val="32"/>
          <w:szCs w:val="32"/>
          <w:rtl/>
        </w:rPr>
        <w:t xml:space="preserve"> </w:t>
      </w:r>
    </w:p>
    <w:p w:rsidR="00645F8C" w:rsidRPr="006C611B" w:rsidRDefault="0024205C" w:rsidP="006C611B">
      <w:pPr>
        <w:spacing w:after="0" w:line="480" w:lineRule="auto"/>
        <w:jc w:val="both"/>
        <w:rPr>
          <w:rFonts w:cs="B Nazanin"/>
          <w:sz w:val="32"/>
          <w:szCs w:val="32"/>
          <w:rtl/>
        </w:rPr>
      </w:pPr>
      <w:r w:rsidRPr="006C611B">
        <w:rPr>
          <w:rFonts w:cs="B Nazanin" w:hint="cs"/>
          <w:sz w:val="32"/>
          <w:szCs w:val="32"/>
          <w:rtl/>
        </w:rPr>
        <w:lastRenderedPageBreak/>
        <w:t xml:space="preserve">آیه چهل هشتم از سوره ی مبارکه ی روم باز از آیات توحیدی بیان شده در اینجا آن کسی که ا ین نظم را برقرار کرده از جمله براهین برای پی بردن به وجود مبدأ علیم حکیم همین نظمی است که در عالم بکار رفته ، خب یک نظمی است که تدبیری است بادها را حرکت می دهد تحت یک حساب معینی بادها هم ابرها را از دریا بالا می آورد  در پهنه ی آسمان می گستراند بعد این ابرها را با هم متراکم می کند روی هم سوار می کند و از آن غلظت ابرها مقدمه فراهم می شود برای ریزش باران آن قدرتی که این نظم را برقرار کرده </w:t>
      </w:r>
      <w:r w:rsidR="006D1196" w:rsidRPr="006C611B">
        <w:rPr>
          <w:rFonts w:cs="B Nazanin" w:hint="cs"/>
          <w:sz w:val="32"/>
          <w:szCs w:val="32"/>
          <w:rtl/>
        </w:rPr>
        <w:t>و حسابی به چه کیفیت ابرها تنظیم بشود مرتب بشود بعد حرکت داده بشود به کدام نقطه ی زمین برسد و بعد چه جور باران ریزش کند مانند دهان مشک باز نشود که هر چه آب بریزند این که سیل مخرب خواهد شد بعد قطرات هم که می آید با فاصله زیاد قطره نیاید که اثر نداشته باشد بلکه قطره قطره بیاید و متوالی هم بیاید که این هم در دل زمین بنشیند و بعد هم آثارش بارز بشود خب اینها حساب معینی دارد این حسابگر کیه آن کسی که این طراحی را کرده تدبیر می کند «</w:t>
      </w:r>
      <w:r w:rsidR="006D1196" w:rsidRPr="006C611B">
        <w:rPr>
          <w:rFonts w:cs="B Nazanin"/>
          <w:sz w:val="32"/>
          <w:szCs w:val="32"/>
          <w:rtl/>
        </w:rPr>
        <w:t>اللَّهُ الَّذِي يُرْسِلُ الرِّيَاحَ فَتُثِيرُ سَحَابًا فَيَبْسُطُهُ فِي السَّمَاءِ</w:t>
      </w:r>
      <w:r w:rsidR="006D1196" w:rsidRPr="006C611B">
        <w:rPr>
          <w:rFonts w:cs="B Nazanin" w:hint="cs"/>
          <w:sz w:val="32"/>
          <w:szCs w:val="32"/>
          <w:rtl/>
        </w:rPr>
        <w:t>» بعد پهن می کند می گستراند در آسمان «</w:t>
      </w:r>
      <w:r w:rsidR="006D1196" w:rsidRPr="006C611B">
        <w:rPr>
          <w:rFonts w:cs="B Nazanin"/>
          <w:sz w:val="32"/>
          <w:szCs w:val="32"/>
          <w:rtl/>
        </w:rPr>
        <w:t xml:space="preserve"> كَيْفَ يَشَاءُ</w:t>
      </w:r>
      <w:r w:rsidR="006D1196" w:rsidRPr="006C611B">
        <w:rPr>
          <w:rFonts w:cs="B Nazanin" w:hint="cs"/>
          <w:sz w:val="32"/>
          <w:szCs w:val="32"/>
          <w:rtl/>
        </w:rPr>
        <w:t>» هر جوری که خودش تقدیر کرده در نظم و حساب دست اوست که ما از حد و حساب او آگاه نیستیم «</w:t>
      </w:r>
      <w:r w:rsidR="006D1196" w:rsidRPr="006C611B">
        <w:rPr>
          <w:rFonts w:cs="B Nazanin"/>
          <w:sz w:val="32"/>
          <w:szCs w:val="32"/>
          <w:rtl/>
        </w:rPr>
        <w:t>وَيَجْعَلُهُ كِسَفًا</w:t>
      </w:r>
      <w:r w:rsidR="006D1196" w:rsidRPr="006C611B">
        <w:rPr>
          <w:rFonts w:cs="B Nazanin" w:hint="cs"/>
          <w:sz w:val="32"/>
          <w:szCs w:val="32"/>
          <w:rtl/>
        </w:rPr>
        <w:t>» بعد آن ابرها را متراکم می کند (کسف) جمع کسفه است کسفه یعنی قطعه، قطعات ابر را روی هم قرار می دهد«</w:t>
      </w:r>
      <w:r w:rsidR="006D1196" w:rsidRPr="006C611B">
        <w:rPr>
          <w:rFonts w:cs="B Nazanin"/>
          <w:sz w:val="32"/>
          <w:szCs w:val="32"/>
          <w:rtl/>
        </w:rPr>
        <w:t>وَيَجْعَلُهُ كِسَفًا</w:t>
      </w:r>
      <w:r w:rsidR="006D1196" w:rsidRPr="006C611B">
        <w:rPr>
          <w:rFonts w:cs="B Nazanin" w:hint="cs"/>
          <w:sz w:val="32"/>
          <w:szCs w:val="32"/>
          <w:rtl/>
        </w:rPr>
        <w:t xml:space="preserve"> </w:t>
      </w:r>
      <w:r w:rsidR="006D1196" w:rsidRPr="006C611B">
        <w:rPr>
          <w:rFonts w:cs="B Nazanin"/>
          <w:sz w:val="32"/>
          <w:szCs w:val="32"/>
          <w:rtl/>
        </w:rPr>
        <w:t xml:space="preserve">فَتَرَى الْوَدْقَ </w:t>
      </w:r>
      <w:r w:rsidR="006D1196" w:rsidRPr="006C611B">
        <w:rPr>
          <w:rFonts w:cs="B Nazanin" w:hint="cs"/>
          <w:sz w:val="32"/>
          <w:szCs w:val="32"/>
          <w:rtl/>
        </w:rPr>
        <w:t xml:space="preserve">» ودق </w:t>
      </w:r>
      <w:r w:rsidR="006D1196" w:rsidRPr="006C611B">
        <w:rPr>
          <w:rFonts w:cs="B Nazanin" w:hint="cs"/>
          <w:sz w:val="32"/>
          <w:szCs w:val="32"/>
          <w:rtl/>
        </w:rPr>
        <w:lastRenderedPageBreak/>
        <w:t>یعنی باران ذرات پراکنده  «</w:t>
      </w:r>
      <w:r w:rsidR="006D1196" w:rsidRPr="006C611B">
        <w:rPr>
          <w:rFonts w:cs="B Nazanin"/>
          <w:sz w:val="32"/>
          <w:szCs w:val="32"/>
          <w:rtl/>
        </w:rPr>
        <w:t>يَخْرُجُ مِنْ خِلَالِهِ</w:t>
      </w:r>
      <w:r w:rsidR="006D1196" w:rsidRPr="006C611B">
        <w:rPr>
          <w:rFonts w:cs="B Nazanin" w:hint="cs"/>
          <w:sz w:val="32"/>
          <w:szCs w:val="32"/>
          <w:rtl/>
        </w:rPr>
        <w:t xml:space="preserve">» </w:t>
      </w:r>
      <w:r w:rsidR="007F5F47" w:rsidRPr="006C611B">
        <w:rPr>
          <w:rFonts w:cs="B Nazanin" w:hint="cs"/>
          <w:sz w:val="32"/>
          <w:szCs w:val="32"/>
          <w:rtl/>
        </w:rPr>
        <w:t>از لابلای این ابرهای متراکم باران را به زمین می ریزد با این که باد و طوفان هم گاهی از اوقات آنچنان سنگین است که درختهای ریشه دار را می کند ساختمان ها را ویران می کند اما جلو این قطرات باران گرفته نمی شود از لابلای همان ابرها میان همان طوفانها باران قطراتش و آن حساب منظم ریخته می شود «</w:t>
      </w:r>
      <w:r w:rsidR="007F5F47" w:rsidRPr="006C611B">
        <w:rPr>
          <w:rFonts w:cs="B Nazanin"/>
          <w:sz w:val="32"/>
          <w:szCs w:val="32"/>
          <w:rtl/>
        </w:rPr>
        <w:t xml:space="preserve">فَتَرَى الْوَدْقَ يَخْرُجُ مِنْ خِلَالِهِ </w:t>
      </w:r>
      <w:r w:rsidR="007F5F47" w:rsidRPr="006C611B">
        <w:rPr>
          <w:rFonts w:cs="B Nazanin" w:hint="cs"/>
          <w:sz w:val="32"/>
          <w:szCs w:val="32"/>
          <w:rtl/>
        </w:rPr>
        <w:t>فَإِذَا</w:t>
      </w:r>
      <w:r w:rsidR="007F5F47" w:rsidRPr="006C611B">
        <w:rPr>
          <w:rFonts w:cs="B Nazanin"/>
          <w:sz w:val="32"/>
          <w:szCs w:val="32"/>
          <w:rtl/>
        </w:rPr>
        <w:t xml:space="preserve"> </w:t>
      </w:r>
      <w:r w:rsidR="007F5F47" w:rsidRPr="006C611B">
        <w:rPr>
          <w:rFonts w:cs="B Nazanin" w:hint="cs"/>
          <w:sz w:val="32"/>
          <w:szCs w:val="32"/>
          <w:rtl/>
        </w:rPr>
        <w:t>أَصَابَ</w:t>
      </w:r>
      <w:r w:rsidR="007F5F47" w:rsidRPr="006C611B">
        <w:rPr>
          <w:rFonts w:cs="B Nazanin"/>
          <w:sz w:val="32"/>
          <w:szCs w:val="32"/>
          <w:rtl/>
        </w:rPr>
        <w:t xml:space="preserve"> </w:t>
      </w:r>
      <w:r w:rsidR="007F5F47" w:rsidRPr="006C611B">
        <w:rPr>
          <w:rFonts w:cs="B Nazanin" w:hint="cs"/>
          <w:sz w:val="32"/>
          <w:szCs w:val="32"/>
          <w:rtl/>
        </w:rPr>
        <w:t>بِهِ</w:t>
      </w:r>
      <w:r w:rsidR="007F5F47" w:rsidRPr="006C611B">
        <w:rPr>
          <w:rFonts w:cs="B Nazanin"/>
          <w:sz w:val="32"/>
          <w:szCs w:val="32"/>
          <w:rtl/>
        </w:rPr>
        <w:t xml:space="preserve"> </w:t>
      </w:r>
      <w:r w:rsidR="007F5F47" w:rsidRPr="006C611B">
        <w:rPr>
          <w:rFonts w:cs="B Nazanin" w:hint="cs"/>
          <w:sz w:val="32"/>
          <w:szCs w:val="32"/>
          <w:rtl/>
        </w:rPr>
        <w:t>مَنْ</w:t>
      </w:r>
      <w:r w:rsidR="007F5F47" w:rsidRPr="006C611B">
        <w:rPr>
          <w:rFonts w:cs="B Nazanin"/>
          <w:sz w:val="32"/>
          <w:szCs w:val="32"/>
          <w:rtl/>
        </w:rPr>
        <w:t xml:space="preserve"> </w:t>
      </w:r>
      <w:r w:rsidR="007F5F47" w:rsidRPr="006C611B">
        <w:rPr>
          <w:rFonts w:cs="B Nazanin" w:hint="cs"/>
          <w:sz w:val="32"/>
          <w:szCs w:val="32"/>
          <w:rtl/>
        </w:rPr>
        <w:t>يَشَاءُ</w:t>
      </w:r>
      <w:r w:rsidR="007F5F47" w:rsidRPr="006C611B">
        <w:rPr>
          <w:rFonts w:cs="B Nazanin"/>
          <w:sz w:val="32"/>
          <w:szCs w:val="32"/>
          <w:rtl/>
        </w:rPr>
        <w:t xml:space="preserve"> </w:t>
      </w:r>
      <w:r w:rsidR="007F5F47" w:rsidRPr="006C611B">
        <w:rPr>
          <w:rFonts w:cs="B Nazanin" w:hint="cs"/>
          <w:sz w:val="32"/>
          <w:szCs w:val="32"/>
          <w:rtl/>
        </w:rPr>
        <w:t>مِنْ</w:t>
      </w:r>
      <w:r w:rsidR="007F5F47" w:rsidRPr="006C611B">
        <w:rPr>
          <w:rFonts w:cs="B Nazanin"/>
          <w:sz w:val="32"/>
          <w:szCs w:val="32"/>
          <w:rtl/>
        </w:rPr>
        <w:t xml:space="preserve"> </w:t>
      </w:r>
      <w:r w:rsidR="007F5F47" w:rsidRPr="006C611B">
        <w:rPr>
          <w:rFonts w:cs="B Nazanin" w:hint="cs"/>
          <w:sz w:val="32"/>
          <w:szCs w:val="32"/>
          <w:rtl/>
        </w:rPr>
        <w:t>عِبَادِهِ»</w:t>
      </w:r>
      <w:r w:rsidR="007F5F47" w:rsidRPr="006C611B">
        <w:rPr>
          <w:rFonts w:cs="B Nazanin"/>
          <w:sz w:val="32"/>
          <w:szCs w:val="32"/>
          <w:rtl/>
        </w:rPr>
        <w:footnoteReference w:id="3"/>
      </w:r>
      <w:r w:rsidR="00BB23B2" w:rsidRPr="006C611B">
        <w:rPr>
          <w:rFonts w:cs="B Nazanin" w:hint="cs"/>
          <w:sz w:val="32"/>
          <w:szCs w:val="32"/>
          <w:rtl/>
        </w:rPr>
        <w:t xml:space="preserve"> وقتی که برساند اسن باران را به آن کسانی که خواسته است و صلاحیت دارند برساند « </w:t>
      </w:r>
      <w:r w:rsidR="007F5F47" w:rsidRPr="006C611B">
        <w:rPr>
          <w:rFonts w:cs="B Nazanin" w:hint="cs"/>
          <w:sz w:val="32"/>
          <w:szCs w:val="32"/>
          <w:rtl/>
        </w:rPr>
        <w:t>إِذَا</w:t>
      </w:r>
      <w:r w:rsidR="007F5F47" w:rsidRPr="006C611B">
        <w:rPr>
          <w:rFonts w:cs="B Nazanin"/>
          <w:sz w:val="32"/>
          <w:szCs w:val="32"/>
          <w:rtl/>
        </w:rPr>
        <w:t xml:space="preserve"> </w:t>
      </w:r>
      <w:r w:rsidR="007F5F47" w:rsidRPr="006C611B">
        <w:rPr>
          <w:rFonts w:cs="B Nazanin" w:hint="cs"/>
          <w:sz w:val="32"/>
          <w:szCs w:val="32"/>
          <w:rtl/>
        </w:rPr>
        <w:t>هُمْ</w:t>
      </w:r>
      <w:r w:rsidR="007F5F47" w:rsidRPr="006C611B">
        <w:rPr>
          <w:rFonts w:cs="B Nazanin"/>
          <w:sz w:val="32"/>
          <w:szCs w:val="32"/>
          <w:rtl/>
        </w:rPr>
        <w:t xml:space="preserve"> </w:t>
      </w:r>
      <w:r w:rsidR="007F5F47" w:rsidRPr="006C611B">
        <w:rPr>
          <w:rFonts w:cs="B Nazanin" w:hint="cs"/>
          <w:sz w:val="32"/>
          <w:szCs w:val="32"/>
          <w:rtl/>
        </w:rPr>
        <w:t>يَسْتَبْشِرُون</w:t>
      </w:r>
      <w:r w:rsidR="007F5F47" w:rsidRPr="006C611B">
        <w:rPr>
          <w:rFonts w:cs="B Nazanin"/>
          <w:sz w:val="32"/>
          <w:szCs w:val="32"/>
          <w:rtl/>
        </w:rPr>
        <w:t>َ</w:t>
      </w:r>
      <w:r w:rsidR="007F5F47" w:rsidRPr="006C611B">
        <w:rPr>
          <w:rFonts w:cs="B Nazanin" w:hint="cs"/>
          <w:sz w:val="32"/>
          <w:szCs w:val="32"/>
          <w:rtl/>
        </w:rPr>
        <w:t>»</w:t>
      </w:r>
      <w:r w:rsidR="00BB23B2" w:rsidRPr="006C611B">
        <w:rPr>
          <w:rFonts w:cs="B Nazanin" w:hint="cs"/>
          <w:sz w:val="32"/>
          <w:szCs w:val="32"/>
          <w:rtl/>
        </w:rPr>
        <w:t xml:space="preserve"> در این موقع این بنده ها خوشحال می شوند فقط بشارت و خوشحالی در آنها ایجاد می شود اما حالا دیگه نعمت را بشناسند و قدر نعمت را بدانند و شاکر منعم باشند این حالا در آنها نیست « إِذَا</w:t>
      </w:r>
      <w:r w:rsidR="00BB23B2" w:rsidRPr="006C611B">
        <w:rPr>
          <w:rFonts w:cs="B Nazanin"/>
          <w:sz w:val="32"/>
          <w:szCs w:val="32"/>
          <w:rtl/>
        </w:rPr>
        <w:t xml:space="preserve"> </w:t>
      </w:r>
      <w:r w:rsidR="00BB23B2" w:rsidRPr="006C611B">
        <w:rPr>
          <w:rFonts w:cs="B Nazanin" w:hint="cs"/>
          <w:sz w:val="32"/>
          <w:szCs w:val="32"/>
          <w:rtl/>
        </w:rPr>
        <w:t>هُمْ</w:t>
      </w:r>
      <w:r w:rsidR="00BB23B2" w:rsidRPr="006C611B">
        <w:rPr>
          <w:rFonts w:cs="B Nazanin"/>
          <w:sz w:val="32"/>
          <w:szCs w:val="32"/>
          <w:rtl/>
        </w:rPr>
        <w:t xml:space="preserve"> </w:t>
      </w:r>
      <w:r w:rsidR="00BB23B2" w:rsidRPr="006C611B">
        <w:rPr>
          <w:rFonts w:cs="B Nazanin" w:hint="cs"/>
          <w:sz w:val="32"/>
          <w:szCs w:val="32"/>
          <w:rtl/>
        </w:rPr>
        <w:t>يَسْتَبْشِرُون</w:t>
      </w:r>
      <w:r w:rsidR="00BB23B2" w:rsidRPr="006C611B">
        <w:rPr>
          <w:rFonts w:cs="B Nazanin"/>
          <w:sz w:val="32"/>
          <w:szCs w:val="32"/>
          <w:rtl/>
        </w:rPr>
        <w:t>َ</w:t>
      </w:r>
      <w:r w:rsidR="00BB23B2" w:rsidRPr="006C611B">
        <w:rPr>
          <w:rFonts w:cs="B Nazanin" w:hint="cs"/>
          <w:sz w:val="32"/>
          <w:szCs w:val="32"/>
          <w:rtl/>
        </w:rPr>
        <w:t>» همین قدر خوشحال می شوند قبل از این که باران بیاید نا امید بودند «</w:t>
      </w:r>
      <w:r w:rsidR="00BB23B2" w:rsidRPr="006C611B">
        <w:rPr>
          <w:rFonts w:cs="B Nazanin"/>
          <w:sz w:val="32"/>
          <w:szCs w:val="32"/>
          <w:rtl/>
        </w:rPr>
        <w:t>وَإِنْ كَانُوا مِنْ قَبْلِ أَنْ يُنَزَّلَ عَلَيْهِمْ مِنْ قَبْلِهِ لَمُبْلِسِينَ</w:t>
      </w:r>
      <w:r w:rsidR="00BB23B2" w:rsidRPr="006C611B">
        <w:rPr>
          <w:rFonts w:cs="B Nazanin" w:hint="cs"/>
          <w:sz w:val="32"/>
          <w:szCs w:val="32"/>
          <w:rtl/>
        </w:rPr>
        <w:t>»</w:t>
      </w:r>
      <w:r w:rsidR="00BB23B2" w:rsidRPr="006C611B">
        <w:rPr>
          <w:rFonts w:cs="B Nazanin"/>
          <w:sz w:val="32"/>
          <w:szCs w:val="32"/>
          <w:rtl/>
        </w:rPr>
        <w:footnoteReference w:id="4"/>
      </w:r>
      <w:r w:rsidR="00BB23B2" w:rsidRPr="006C611B">
        <w:rPr>
          <w:rFonts w:cs="B Nazanin" w:hint="cs"/>
          <w:sz w:val="32"/>
          <w:szCs w:val="32"/>
          <w:rtl/>
        </w:rPr>
        <w:t xml:space="preserve"> قبل از این که این باران رحمت برایشان بریزد مأیوس بودند مبلس بودند از ابلاس که همان یأس و نا امیدی است شیطان هم که ابلیس است به همین جهت </w:t>
      </w:r>
      <w:r w:rsidR="009026AD" w:rsidRPr="006C611B">
        <w:rPr>
          <w:rFonts w:cs="B Nazanin" w:hint="cs"/>
          <w:sz w:val="32"/>
          <w:szCs w:val="32"/>
          <w:rtl/>
        </w:rPr>
        <w:t>دیگه مأیوس است از رحمت شده وقتی ملعون شد طرد شد این شد ابلیس شد دیگه مأیوس از رحمت شده بندگانی هستند که اینها وقتی گرفتارند مبلس هستند مأیوسند «</w:t>
      </w:r>
      <w:r w:rsidR="009026AD" w:rsidRPr="006C611B">
        <w:rPr>
          <w:rFonts w:cs="B Nazanin"/>
          <w:sz w:val="32"/>
          <w:szCs w:val="32"/>
          <w:rtl/>
        </w:rPr>
        <w:t>مِنْ قَبْلِ أَنْ يُنَزَّلَ عَلَيْهِمْ مِنْ قَبْلِهِ لَمُبْلِسِينَ</w:t>
      </w:r>
      <w:r w:rsidR="009026AD" w:rsidRPr="006C611B">
        <w:rPr>
          <w:rFonts w:cs="B Nazanin" w:hint="cs"/>
          <w:sz w:val="32"/>
          <w:szCs w:val="32"/>
          <w:rtl/>
        </w:rPr>
        <w:t xml:space="preserve">» </w:t>
      </w:r>
      <w:r w:rsidR="00A478B8" w:rsidRPr="006C611B">
        <w:rPr>
          <w:rFonts w:cs="B Nazanin" w:hint="cs"/>
          <w:sz w:val="32"/>
          <w:szCs w:val="32"/>
          <w:rtl/>
        </w:rPr>
        <w:t xml:space="preserve">کلمه ی من قبل هم تکرار شده این هم تأکید رو </w:t>
      </w:r>
      <w:r w:rsidR="00A478B8" w:rsidRPr="006C611B">
        <w:rPr>
          <w:rFonts w:cs="B Nazanin" w:hint="cs"/>
          <w:sz w:val="32"/>
          <w:szCs w:val="32"/>
          <w:rtl/>
        </w:rPr>
        <w:lastRenderedPageBreak/>
        <w:t xml:space="preserve">همین مسأله است یک لحظه قبل از این که </w:t>
      </w:r>
      <w:r w:rsidR="005F28BD" w:rsidRPr="006C611B">
        <w:rPr>
          <w:rFonts w:cs="B Nazanin" w:hint="cs"/>
          <w:sz w:val="32"/>
          <w:szCs w:val="32"/>
          <w:rtl/>
        </w:rPr>
        <w:t>باران بیاید در حال ابلاس اند اما همین که باران رحمت بادها وزید و زمینه ی نزول باران را مشاهده کردند خوشحال می شوند « إِذَا</w:t>
      </w:r>
      <w:r w:rsidR="005F28BD" w:rsidRPr="006C611B">
        <w:rPr>
          <w:rFonts w:cs="B Nazanin"/>
          <w:sz w:val="32"/>
          <w:szCs w:val="32"/>
          <w:rtl/>
        </w:rPr>
        <w:t xml:space="preserve"> </w:t>
      </w:r>
      <w:r w:rsidR="005F28BD" w:rsidRPr="006C611B">
        <w:rPr>
          <w:rFonts w:cs="B Nazanin" w:hint="cs"/>
          <w:sz w:val="32"/>
          <w:szCs w:val="32"/>
          <w:rtl/>
        </w:rPr>
        <w:t>هُمْ</w:t>
      </w:r>
      <w:r w:rsidR="005F28BD" w:rsidRPr="006C611B">
        <w:rPr>
          <w:rFonts w:cs="B Nazanin"/>
          <w:sz w:val="32"/>
          <w:szCs w:val="32"/>
          <w:rtl/>
        </w:rPr>
        <w:t xml:space="preserve"> </w:t>
      </w:r>
      <w:r w:rsidR="005F28BD" w:rsidRPr="006C611B">
        <w:rPr>
          <w:rFonts w:cs="B Nazanin" w:hint="cs"/>
          <w:sz w:val="32"/>
          <w:szCs w:val="32"/>
          <w:rtl/>
        </w:rPr>
        <w:t>يَسْتَبْشِرُون</w:t>
      </w:r>
      <w:r w:rsidR="005F28BD" w:rsidRPr="006C611B">
        <w:rPr>
          <w:rFonts w:cs="B Nazanin"/>
          <w:sz w:val="32"/>
          <w:szCs w:val="32"/>
          <w:rtl/>
        </w:rPr>
        <w:t>َ</w:t>
      </w:r>
      <w:r w:rsidR="005F28BD" w:rsidRPr="006C611B">
        <w:rPr>
          <w:rFonts w:cs="B Nazanin" w:hint="cs"/>
          <w:sz w:val="32"/>
          <w:szCs w:val="32"/>
          <w:rtl/>
        </w:rPr>
        <w:t>»</w:t>
      </w:r>
      <w:r w:rsidR="005F28BD" w:rsidRPr="006C611B">
        <w:rPr>
          <w:rFonts w:cs="B Nazanin"/>
          <w:sz w:val="32"/>
          <w:szCs w:val="32"/>
          <w:rtl/>
        </w:rPr>
        <w:footnoteReference w:id="5"/>
      </w:r>
      <w:r w:rsidR="005F28BD" w:rsidRPr="006C611B">
        <w:rPr>
          <w:rFonts w:cs="B Nazanin" w:hint="cs"/>
          <w:sz w:val="32"/>
          <w:szCs w:val="32"/>
          <w:rtl/>
        </w:rPr>
        <w:t xml:space="preserve"> نظیر این آیه در سوره ی شورا هم می خوانیم که آنجا «</w:t>
      </w:r>
      <w:r w:rsidR="005F28BD" w:rsidRPr="006C611B">
        <w:rPr>
          <w:rFonts w:cs="B Nazanin"/>
          <w:sz w:val="32"/>
          <w:szCs w:val="32"/>
          <w:rtl/>
        </w:rPr>
        <w:t xml:space="preserve">وَهُوَ الَّذِي يُنَزِّلُ الْغَيْثَ مِنْ بَعْدِ مَا قَنَطُوا وَيَنْشُرُ رَحْمَتَهُ </w:t>
      </w:r>
      <w:r w:rsidR="005F28BD" w:rsidRPr="006C611B">
        <w:rPr>
          <w:rFonts w:cs="B Nazanin" w:hint="cs"/>
          <w:sz w:val="32"/>
          <w:szCs w:val="32"/>
          <w:rtl/>
        </w:rPr>
        <w:t>»</w:t>
      </w:r>
      <w:r w:rsidR="005F28BD" w:rsidRPr="006C611B">
        <w:rPr>
          <w:rFonts w:cs="B Nazanin"/>
          <w:sz w:val="32"/>
          <w:szCs w:val="32"/>
          <w:rtl/>
        </w:rPr>
        <w:footnoteReference w:id="6"/>
      </w:r>
      <w:r w:rsidR="005F28BD" w:rsidRPr="006C611B">
        <w:rPr>
          <w:rFonts w:cs="B Nazanin" w:hint="cs"/>
          <w:sz w:val="32"/>
          <w:szCs w:val="32"/>
          <w:rtl/>
        </w:rPr>
        <w:t xml:space="preserve"> او قدرتی است که باران را بعد از اینکه مردم نا امید بودند او نازل می کند رحمت خودش را پخش می کند اینجا هم انسانهای </w:t>
      </w:r>
      <w:r w:rsidR="00486685" w:rsidRPr="006C611B">
        <w:rPr>
          <w:rFonts w:cs="B Nazanin" w:hint="cs"/>
          <w:sz w:val="32"/>
          <w:szCs w:val="32"/>
          <w:rtl/>
        </w:rPr>
        <w:t xml:space="preserve">کم ظرفیت هستند بعد وقتی که رفع گرفتاری شد خوشحال می شوند دیگه مسأله ی شکر هم در کار نیست خوشحال می شوند بعد دو باره وقتی که از آنها گرفته شد آن وقت کفر می گویند وقتی به نعمت می رسند حوشحال اند فقط نه این که شاکرند خوشحالند حالا منافعی نصیبان شده وقتی از آنها گرفته می شود چه بسا ناسزا می گویند بد و بیراه می گویند جوری نیستند که ریشه دار باشد کارشان یعنی به هنگام نعمت واقعا شاکر باشند نعمت را از منعم بدانند این که حالا چیزی پیدا شده ( نامفهوم ) طبع ما هست وقتی هم که گرفته می شود صابر باشند یعنی بدانند حسابی در کار هست نه دادن بی حساب است و نه گرفتن </w:t>
      </w:r>
      <w:r w:rsidR="003B35C6" w:rsidRPr="006C611B">
        <w:rPr>
          <w:rFonts w:cs="B Nazanin" w:hint="cs"/>
          <w:sz w:val="32"/>
          <w:szCs w:val="32"/>
          <w:rtl/>
        </w:rPr>
        <w:t xml:space="preserve">بی حساب است نه نعمت بی حساب است و نه نقمت بی حساب است هر دو روی حساب است و تسلیم تقدیر او بشوند اینها بندگان روشندل ریشه دارند انسانهای کم ظرفیت اند اینها وقتی به نعمت و منافع مادی می رسند </w:t>
      </w:r>
      <w:r w:rsidR="003B35C6" w:rsidRPr="006C611B">
        <w:rPr>
          <w:rFonts w:cs="B Nazanin" w:hint="cs"/>
          <w:sz w:val="32"/>
          <w:szCs w:val="32"/>
          <w:rtl/>
        </w:rPr>
        <w:lastRenderedPageBreak/>
        <w:t xml:space="preserve">خوشحال هستند وقتی که گرفته می شود مبلس و مأیوس اند چه بسا کفورند کما این که بعد هم دارد که اینجا را بعدش می رسیم </w:t>
      </w:r>
      <w:r w:rsidR="009C0495" w:rsidRPr="006C611B">
        <w:rPr>
          <w:rFonts w:cs="B Nazanin" w:hint="cs"/>
          <w:sz w:val="32"/>
          <w:szCs w:val="32"/>
          <w:rtl/>
        </w:rPr>
        <w:t>«</w:t>
      </w:r>
      <w:r w:rsidR="009C0495" w:rsidRPr="006C611B">
        <w:rPr>
          <w:rFonts w:cs="B Nazanin"/>
          <w:sz w:val="32"/>
          <w:szCs w:val="32"/>
          <w:rtl/>
        </w:rPr>
        <w:t>وَلَئِنْ أَرْسَلْنَا رِيحًا فَرَأَوْهُ مُصْفَرًّا لَظَلُّوا مِنْ بَعْدِهِ يَكْفُرُونَ</w:t>
      </w:r>
      <w:r w:rsidR="009C0495" w:rsidRPr="006C611B">
        <w:rPr>
          <w:rFonts w:cs="B Nazanin" w:hint="cs"/>
          <w:sz w:val="32"/>
          <w:szCs w:val="32"/>
          <w:rtl/>
        </w:rPr>
        <w:t>»</w:t>
      </w:r>
      <w:r w:rsidR="009C0495" w:rsidRPr="006C611B">
        <w:rPr>
          <w:rFonts w:cs="B Nazanin"/>
          <w:sz w:val="32"/>
          <w:szCs w:val="32"/>
          <w:rtl/>
        </w:rPr>
        <w:footnoteReference w:id="7"/>
      </w:r>
      <w:r w:rsidR="009C0495" w:rsidRPr="006C611B">
        <w:rPr>
          <w:rFonts w:cs="B Nazanin" w:hint="cs"/>
          <w:sz w:val="32"/>
          <w:szCs w:val="32"/>
          <w:rtl/>
        </w:rPr>
        <w:t xml:space="preserve"> ما وقتی بادهای رحمت می فرستیم باران نازل می کنیم خوشحال می شوند اما یک وقتی زمینه فراهم می شود که باد سمور بفرستیم «</w:t>
      </w:r>
      <w:r w:rsidR="009C0495" w:rsidRPr="006C611B">
        <w:rPr>
          <w:rFonts w:cs="B Nazanin"/>
          <w:sz w:val="32"/>
          <w:szCs w:val="32"/>
          <w:rtl/>
        </w:rPr>
        <w:t>لَئِنْ أَرْسَلْنَا رِيحًا</w:t>
      </w:r>
      <w:r w:rsidR="009C0495" w:rsidRPr="006C611B">
        <w:rPr>
          <w:rFonts w:cs="B Nazanin" w:hint="cs"/>
          <w:sz w:val="32"/>
          <w:szCs w:val="32"/>
          <w:rtl/>
        </w:rPr>
        <w:t>» در قرآن آنجایی که زمینه ی رحمت است (ریاح) تعبیر می شود  جمع آورده می شود و آنجایی که زمینه ی بلا و نقمت است (ریح ) معمولا آورده می شود غالبا اینجور است چون بادهای رحمت فراوان است همیشه هست در (نامفهوم ) شبانه روز همیشه بادهای رحمت می وزد این متوالی است استثناء گاهی عذاب نازل می شود باد ( باد سمور ) است و از بین برنده نعمت هاست و لذا چون در اقلیت است و گاهی پیش می آید در قرآن از آن باد سمور تعبیر می شود اما در بادهای رحمتی که به دنبالش باران رحمت می ریزد چون متعدد هست و متوالی هست و هر روز هم هست ریاح است لذا «</w:t>
      </w:r>
      <w:r w:rsidR="009C0495" w:rsidRPr="006C611B">
        <w:rPr>
          <w:rFonts w:cs="B Nazanin"/>
          <w:sz w:val="32"/>
          <w:szCs w:val="32"/>
          <w:rtl/>
        </w:rPr>
        <w:t>وَلَئِنْ أَرْسَلْنَا رِيحًا فَرَأَوْهُ مُصْفَرًّا</w:t>
      </w:r>
      <w:r w:rsidR="009C0495" w:rsidRPr="006C611B">
        <w:rPr>
          <w:rFonts w:cs="B Nazanin" w:hint="cs"/>
          <w:sz w:val="32"/>
          <w:szCs w:val="32"/>
          <w:rtl/>
        </w:rPr>
        <w:t>»</w:t>
      </w:r>
      <w:r w:rsidR="009C0495" w:rsidRPr="006C611B">
        <w:rPr>
          <w:rFonts w:cs="B Nazanin"/>
          <w:sz w:val="32"/>
          <w:szCs w:val="32"/>
          <w:rtl/>
        </w:rPr>
        <w:footnoteReference w:id="8"/>
      </w:r>
      <w:r w:rsidR="009C0495" w:rsidRPr="006C611B">
        <w:rPr>
          <w:rFonts w:cs="B Nazanin" w:hint="cs"/>
          <w:sz w:val="32"/>
          <w:szCs w:val="32"/>
          <w:rtl/>
        </w:rPr>
        <w:t xml:space="preserve"> وقتی که ما باد سمور عذاب را برای آنها می فرستیم می بینند که زرد و پژمرده شد آن مزارع کشتزارشان</w:t>
      </w:r>
      <w:r w:rsidR="00FA44D7" w:rsidRPr="006C611B">
        <w:rPr>
          <w:rFonts w:cs="B Nazanin"/>
          <w:sz w:val="32"/>
          <w:szCs w:val="32"/>
          <w:rtl/>
        </w:rPr>
        <w:t xml:space="preserve"> </w:t>
      </w:r>
      <w:r w:rsidR="00FA44D7" w:rsidRPr="006C611B">
        <w:rPr>
          <w:rFonts w:cs="B Nazanin" w:hint="cs"/>
          <w:sz w:val="32"/>
          <w:szCs w:val="32"/>
          <w:rtl/>
        </w:rPr>
        <w:t>«</w:t>
      </w:r>
      <w:r w:rsidR="00FA44D7" w:rsidRPr="006C611B">
        <w:rPr>
          <w:rFonts w:cs="B Nazanin"/>
          <w:sz w:val="32"/>
          <w:szCs w:val="32"/>
          <w:rtl/>
        </w:rPr>
        <w:t>لَظَلُّوا مِنْ بَعْدِهِ يَكْفُرُونَ</w:t>
      </w:r>
      <w:r w:rsidR="00FA44D7" w:rsidRPr="006C611B">
        <w:rPr>
          <w:rFonts w:cs="B Nazanin" w:hint="cs"/>
          <w:sz w:val="32"/>
          <w:szCs w:val="32"/>
          <w:rtl/>
        </w:rPr>
        <w:t>»</w:t>
      </w:r>
      <w:r w:rsidR="00FA44D7" w:rsidRPr="006C611B">
        <w:rPr>
          <w:rFonts w:cs="B Nazanin"/>
          <w:sz w:val="32"/>
          <w:szCs w:val="32"/>
          <w:rtl/>
        </w:rPr>
        <w:footnoteReference w:id="9"/>
      </w:r>
      <w:r w:rsidR="00FA44D7" w:rsidRPr="006C611B">
        <w:rPr>
          <w:rFonts w:cs="B Nazanin" w:hint="cs"/>
          <w:sz w:val="32"/>
          <w:szCs w:val="32"/>
          <w:rtl/>
        </w:rPr>
        <w:t xml:space="preserve"> بعد از این جریان به کفر می پردازند وقتی باران رحمت نازل می شود «َیسْتَبْشِرُون</w:t>
      </w:r>
      <w:r w:rsidR="00FA44D7" w:rsidRPr="006C611B">
        <w:rPr>
          <w:rFonts w:cs="B Nazanin"/>
          <w:sz w:val="32"/>
          <w:szCs w:val="32"/>
          <w:rtl/>
        </w:rPr>
        <w:t>َ</w:t>
      </w:r>
      <w:r w:rsidR="00FA44D7" w:rsidRPr="006C611B">
        <w:rPr>
          <w:rFonts w:cs="B Nazanin" w:hint="cs"/>
          <w:sz w:val="32"/>
          <w:szCs w:val="32"/>
          <w:rtl/>
        </w:rPr>
        <w:t xml:space="preserve">» خوشحال می شوند وقتی که بلا نازل می شود یکفرون بله ناسزا می گویند کفر می گویند اینجور نیستند که </w:t>
      </w:r>
      <w:r w:rsidR="00FA44D7" w:rsidRPr="006C611B">
        <w:rPr>
          <w:rFonts w:cs="B Nazanin" w:hint="cs"/>
          <w:sz w:val="32"/>
          <w:szCs w:val="32"/>
          <w:rtl/>
        </w:rPr>
        <w:lastRenderedPageBreak/>
        <w:t xml:space="preserve">هم موقعی که رحمت نازل می شود ما را بشناسند و تشکر از ما بکنند وقتی هم که نقمت می فرستیم باز بفهمند که از قبل ماست و از در توبه و تضرع وارد بشوند باز هم رضای ما را جلب کنند اینها با ما کار ندارند همین که به منافع مادیشان برسند خوشحال اند نرسند غمگین اند و ناسزا گو هستند </w:t>
      </w:r>
      <w:r w:rsidR="00CD50DA" w:rsidRPr="006C611B">
        <w:rPr>
          <w:rFonts w:cs="B Nazanin" w:hint="cs"/>
          <w:sz w:val="32"/>
          <w:szCs w:val="32"/>
          <w:rtl/>
        </w:rPr>
        <w:t>«</w:t>
      </w:r>
      <w:r w:rsidR="00CD50DA" w:rsidRPr="006C611B">
        <w:rPr>
          <w:rFonts w:cs="B Nazanin"/>
          <w:sz w:val="32"/>
          <w:szCs w:val="32"/>
          <w:rtl/>
        </w:rPr>
        <w:t xml:space="preserve">فَانْظُرْ إِلَى </w:t>
      </w:r>
      <w:r w:rsidR="00CD50DA" w:rsidRPr="006C611B">
        <w:rPr>
          <w:rFonts w:cs="B Nazanin" w:hint="cs"/>
          <w:sz w:val="32"/>
          <w:szCs w:val="32"/>
          <w:rtl/>
        </w:rPr>
        <w:t>آثَارِ</w:t>
      </w:r>
      <w:r w:rsidR="00CD50DA" w:rsidRPr="006C611B">
        <w:rPr>
          <w:rFonts w:cs="B Nazanin"/>
          <w:sz w:val="32"/>
          <w:szCs w:val="32"/>
          <w:rtl/>
        </w:rPr>
        <w:t xml:space="preserve"> </w:t>
      </w:r>
      <w:r w:rsidR="00CD50DA" w:rsidRPr="006C611B">
        <w:rPr>
          <w:rFonts w:cs="B Nazanin" w:hint="cs"/>
          <w:sz w:val="32"/>
          <w:szCs w:val="32"/>
          <w:rtl/>
        </w:rPr>
        <w:t>رَحْمَتِ</w:t>
      </w:r>
      <w:r w:rsidR="00CD50DA" w:rsidRPr="006C611B">
        <w:rPr>
          <w:rFonts w:cs="B Nazanin"/>
          <w:sz w:val="32"/>
          <w:szCs w:val="32"/>
          <w:rtl/>
        </w:rPr>
        <w:t xml:space="preserve"> </w:t>
      </w:r>
      <w:r w:rsidR="00CD50DA" w:rsidRPr="006C611B">
        <w:rPr>
          <w:rFonts w:cs="B Nazanin" w:hint="cs"/>
          <w:sz w:val="32"/>
          <w:szCs w:val="32"/>
          <w:rtl/>
        </w:rPr>
        <w:t>اللَّهِ</w:t>
      </w:r>
      <w:r w:rsidR="00850E7E" w:rsidRPr="006C611B">
        <w:rPr>
          <w:rFonts w:cs="B Nazanin" w:hint="cs"/>
          <w:sz w:val="32"/>
          <w:szCs w:val="32"/>
          <w:rtl/>
        </w:rPr>
        <w:t>»</w:t>
      </w:r>
      <w:r w:rsidR="00850E7E" w:rsidRPr="006C611B">
        <w:rPr>
          <w:rFonts w:cs="B Nazanin"/>
          <w:sz w:val="32"/>
          <w:szCs w:val="32"/>
          <w:rtl/>
        </w:rPr>
        <w:footnoteReference w:id="10"/>
      </w:r>
      <w:r w:rsidR="00CD50DA" w:rsidRPr="006C611B">
        <w:rPr>
          <w:rFonts w:cs="B Nazanin"/>
          <w:sz w:val="32"/>
          <w:szCs w:val="32"/>
          <w:rtl/>
        </w:rPr>
        <w:t xml:space="preserve"> </w:t>
      </w:r>
      <w:r w:rsidR="00850E7E" w:rsidRPr="006C611B">
        <w:rPr>
          <w:rFonts w:cs="B Nazanin" w:hint="cs"/>
          <w:sz w:val="32"/>
          <w:szCs w:val="32"/>
          <w:rtl/>
        </w:rPr>
        <w:t xml:space="preserve">حالا بنگر آثار حمت خدا را ببین همین باران رحمت تعبیر شده است از آن و همه ی منافعی که دنبالش هست </w:t>
      </w:r>
      <w:r w:rsidR="00F57AB4" w:rsidRPr="006C611B">
        <w:rPr>
          <w:rFonts w:cs="B Nazanin" w:hint="cs"/>
          <w:sz w:val="32"/>
          <w:szCs w:val="32"/>
          <w:rtl/>
        </w:rPr>
        <w:t>آثار رحمت پروردگار است همین باران است که زمین مرده را زنده می کند دانه های در دل خاک رفته را رشد می دهد نمو می دهد هوا را تصفیه می کند این همه آثاری که از باران دیده می شود «</w:t>
      </w:r>
      <w:r w:rsidR="00F57AB4" w:rsidRPr="006C611B">
        <w:rPr>
          <w:rFonts w:cs="B Nazanin"/>
          <w:sz w:val="32"/>
          <w:szCs w:val="32"/>
          <w:rtl/>
        </w:rPr>
        <w:t xml:space="preserve">فَانْظُرْ إِلَى </w:t>
      </w:r>
      <w:r w:rsidR="00F57AB4" w:rsidRPr="006C611B">
        <w:rPr>
          <w:rFonts w:cs="B Nazanin" w:hint="cs"/>
          <w:sz w:val="32"/>
          <w:szCs w:val="32"/>
          <w:rtl/>
        </w:rPr>
        <w:t>آثَارِ</w:t>
      </w:r>
      <w:r w:rsidR="00F57AB4" w:rsidRPr="006C611B">
        <w:rPr>
          <w:rFonts w:cs="B Nazanin"/>
          <w:sz w:val="32"/>
          <w:szCs w:val="32"/>
          <w:rtl/>
        </w:rPr>
        <w:t xml:space="preserve"> </w:t>
      </w:r>
      <w:r w:rsidR="00F57AB4" w:rsidRPr="006C611B">
        <w:rPr>
          <w:rFonts w:cs="B Nazanin" w:hint="cs"/>
          <w:sz w:val="32"/>
          <w:szCs w:val="32"/>
          <w:rtl/>
        </w:rPr>
        <w:t>رَحْمَتِ</w:t>
      </w:r>
      <w:r w:rsidR="00F57AB4" w:rsidRPr="006C611B">
        <w:rPr>
          <w:rFonts w:cs="B Nazanin"/>
          <w:sz w:val="32"/>
          <w:szCs w:val="32"/>
          <w:rtl/>
        </w:rPr>
        <w:t xml:space="preserve"> </w:t>
      </w:r>
      <w:r w:rsidR="00F57AB4" w:rsidRPr="006C611B">
        <w:rPr>
          <w:rFonts w:cs="B Nazanin" w:hint="cs"/>
          <w:sz w:val="32"/>
          <w:szCs w:val="32"/>
          <w:rtl/>
        </w:rPr>
        <w:t>اللَّهِ كَيْفَ</w:t>
      </w:r>
      <w:r w:rsidR="00F57AB4" w:rsidRPr="006C611B">
        <w:rPr>
          <w:rFonts w:cs="B Nazanin"/>
          <w:sz w:val="32"/>
          <w:szCs w:val="32"/>
          <w:rtl/>
        </w:rPr>
        <w:t xml:space="preserve"> </w:t>
      </w:r>
      <w:r w:rsidR="00F57AB4" w:rsidRPr="006C611B">
        <w:rPr>
          <w:rFonts w:cs="B Nazanin" w:hint="cs"/>
          <w:sz w:val="32"/>
          <w:szCs w:val="32"/>
          <w:rtl/>
        </w:rPr>
        <w:t>يُحْيِي</w:t>
      </w:r>
      <w:r w:rsidR="00F57AB4" w:rsidRPr="006C611B">
        <w:rPr>
          <w:rFonts w:cs="B Nazanin"/>
          <w:sz w:val="32"/>
          <w:szCs w:val="32"/>
          <w:rtl/>
        </w:rPr>
        <w:t xml:space="preserve"> </w:t>
      </w:r>
      <w:r w:rsidR="00F57AB4" w:rsidRPr="006C611B">
        <w:rPr>
          <w:rFonts w:cs="B Nazanin" w:hint="cs"/>
          <w:sz w:val="32"/>
          <w:szCs w:val="32"/>
          <w:rtl/>
        </w:rPr>
        <w:t>الْأَرْضَ</w:t>
      </w:r>
      <w:r w:rsidR="00F57AB4" w:rsidRPr="006C611B">
        <w:rPr>
          <w:rFonts w:cs="B Nazanin"/>
          <w:sz w:val="32"/>
          <w:szCs w:val="32"/>
          <w:rtl/>
        </w:rPr>
        <w:t xml:space="preserve"> </w:t>
      </w:r>
      <w:r w:rsidR="00F57AB4" w:rsidRPr="006C611B">
        <w:rPr>
          <w:rFonts w:cs="B Nazanin" w:hint="cs"/>
          <w:sz w:val="32"/>
          <w:szCs w:val="32"/>
          <w:rtl/>
        </w:rPr>
        <w:t>بَعْدَ</w:t>
      </w:r>
      <w:r w:rsidR="00F57AB4" w:rsidRPr="006C611B">
        <w:rPr>
          <w:rFonts w:cs="B Nazanin"/>
          <w:sz w:val="32"/>
          <w:szCs w:val="32"/>
          <w:rtl/>
        </w:rPr>
        <w:t xml:space="preserve"> </w:t>
      </w:r>
      <w:r w:rsidR="00F57AB4" w:rsidRPr="006C611B">
        <w:rPr>
          <w:rFonts w:cs="B Nazanin" w:hint="cs"/>
          <w:sz w:val="32"/>
          <w:szCs w:val="32"/>
          <w:rtl/>
        </w:rPr>
        <w:t>مَوْتِهَا</w:t>
      </w:r>
      <w:r w:rsidR="00F57AB4" w:rsidRPr="006C611B">
        <w:rPr>
          <w:rFonts w:cs="B Nazanin"/>
          <w:sz w:val="32"/>
          <w:szCs w:val="32"/>
          <w:rtl/>
        </w:rPr>
        <w:t xml:space="preserve"> </w:t>
      </w:r>
      <w:r w:rsidR="00F57AB4" w:rsidRPr="006C611B">
        <w:rPr>
          <w:rFonts w:cs="B Nazanin" w:hint="cs"/>
          <w:sz w:val="32"/>
          <w:szCs w:val="32"/>
          <w:rtl/>
        </w:rPr>
        <w:t>»</w:t>
      </w:r>
      <w:r w:rsidR="00F57AB4" w:rsidRPr="006C611B">
        <w:rPr>
          <w:rFonts w:cs="B Nazanin"/>
          <w:sz w:val="32"/>
          <w:szCs w:val="32"/>
          <w:rtl/>
        </w:rPr>
        <w:footnoteReference w:id="11"/>
      </w:r>
      <w:r w:rsidR="00814D3A" w:rsidRPr="006C611B">
        <w:rPr>
          <w:rFonts w:cs="B Nazanin" w:hint="cs"/>
          <w:sz w:val="32"/>
          <w:szCs w:val="32"/>
          <w:rtl/>
        </w:rPr>
        <w:t xml:space="preserve"> ببین چطور بعد از مرگ زمین، زمین را زنده می کند چون عمده هدف قرآن توجه دادن به مبدأ و معاد عالم هست (نامفهوم) اینها را که بیان می کند زمینی آسمانی بادی بارانی همه اش برای این مطلب است که این توجه به خدا و آخرت در دلها بنشیند لذا هر جا که مناسب هست باز مسئله را می برد سر معاد حالا بنگر چه جوری زمین مرده را زنده می کند «إِنَّ</w:t>
      </w:r>
      <w:r w:rsidR="00814D3A" w:rsidRPr="006C611B">
        <w:rPr>
          <w:rFonts w:cs="B Nazanin"/>
          <w:sz w:val="32"/>
          <w:szCs w:val="32"/>
          <w:rtl/>
        </w:rPr>
        <w:t xml:space="preserve"> </w:t>
      </w:r>
      <w:r w:rsidR="00814D3A" w:rsidRPr="006C611B">
        <w:rPr>
          <w:rFonts w:cs="B Nazanin" w:hint="cs"/>
          <w:sz w:val="32"/>
          <w:szCs w:val="32"/>
          <w:rtl/>
        </w:rPr>
        <w:t>ذَلِكَ</w:t>
      </w:r>
      <w:r w:rsidR="00814D3A" w:rsidRPr="006C611B">
        <w:rPr>
          <w:rFonts w:cs="B Nazanin"/>
          <w:sz w:val="32"/>
          <w:szCs w:val="32"/>
          <w:rtl/>
        </w:rPr>
        <w:t xml:space="preserve"> </w:t>
      </w:r>
      <w:r w:rsidR="00814D3A" w:rsidRPr="006C611B">
        <w:rPr>
          <w:rFonts w:cs="B Nazanin" w:hint="cs"/>
          <w:sz w:val="32"/>
          <w:szCs w:val="32"/>
          <w:rtl/>
        </w:rPr>
        <w:t>لَمُحْيِي</w:t>
      </w:r>
      <w:r w:rsidR="00814D3A" w:rsidRPr="006C611B">
        <w:rPr>
          <w:rFonts w:cs="B Nazanin"/>
          <w:sz w:val="32"/>
          <w:szCs w:val="32"/>
          <w:rtl/>
        </w:rPr>
        <w:t xml:space="preserve"> </w:t>
      </w:r>
      <w:r w:rsidR="00814D3A" w:rsidRPr="006C611B">
        <w:rPr>
          <w:rFonts w:cs="B Nazanin" w:hint="cs"/>
          <w:sz w:val="32"/>
          <w:szCs w:val="32"/>
          <w:rtl/>
        </w:rPr>
        <w:t xml:space="preserve">الْمَوْتَى» همان قدرت است که شما مرده ها را هم باید زنده کند این همه اش توجه به این نداشته باشد که حالا زمین زمستان بوده مرده بوده حالا بهار شده ما جشن بگیریم جشن طبیعت بگیریم مثلا تا روز سیرده فروردین هم </w:t>
      </w:r>
      <w:r w:rsidR="00814D3A" w:rsidRPr="006C611B">
        <w:rPr>
          <w:rFonts w:cs="B Nazanin" w:hint="cs"/>
          <w:sz w:val="32"/>
          <w:szCs w:val="32"/>
          <w:rtl/>
        </w:rPr>
        <w:lastRenderedPageBreak/>
        <w:t xml:space="preserve">( نامفهوم) عوض کنیم بگوییم جشن طبیعت مثلا یا مثلا به پناه طبیعت برویم فرض بفرمایید </w:t>
      </w:r>
      <w:r w:rsidR="00E426B5" w:rsidRPr="006C611B">
        <w:rPr>
          <w:rFonts w:cs="B Nazanin" w:hint="cs"/>
          <w:sz w:val="32"/>
          <w:szCs w:val="32"/>
          <w:rtl/>
        </w:rPr>
        <w:t>آنچه هدف قرآن بوده بنگر «لَمُحْيِي</w:t>
      </w:r>
      <w:r w:rsidR="00E426B5" w:rsidRPr="006C611B">
        <w:rPr>
          <w:rFonts w:cs="B Nazanin"/>
          <w:sz w:val="32"/>
          <w:szCs w:val="32"/>
          <w:rtl/>
        </w:rPr>
        <w:t xml:space="preserve"> </w:t>
      </w:r>
      <w:r w:rsidR="00E426B5" w:rsidRPr="006C611B">
        <w:rPr>
          <w:rFonts w:cs="B Nazanin" w:hint="cs"/>
          <w:sz w:val="32"/>
          <w:szCs w:val="32"/>
          <w:rtl/>
        </w:rPr>
        <w:t>الْمَوْتَى» او می خواهد شما را زنده کند شما که وقتی مردید حساب این داشته باشید که ( نامفهوم ) و بعد شما را زنده می کنم  «إِنَّ</w:t>
      </w:r>
      <w:r w:rsidR="00E426B5" w:rsidRPr="006C611B">
        <w:rPr>
          <w:rFonts w:cs="B Nazanin"/>
          <w:sz w:val="32"/>
          <w:szCs w:val="32"/>
          <w:rtl/>
        </w:rPr>
        <w:t xml:space="preserve"> </w:t>
      </w:r>
      <w:r w:rsidR="00E426B5" w:rsidRPr="006C611B">
        <w:rPr>
          <w:rFonts w:cs="B Nazanin" w:hint="cs"/>
          <w:sz w:val="32"/>
          <w:szCs w:val="32"/>
          <w:rtl/>
        </w:rPr>
        <w:t>ذَلِكَ</w:t>
      </w:r>
      <w:r w:rsidR="00E426B5" w:rsidRPr="006C611B">
        <w:rPr>
          <w:rFonts w:cs="B Nazanin"/>
          <w:sz w:val="32"/>
          <w:szCs w:val="32"/>
          <w:rtl/>
        </w:rPr>
        <w:t xml:space="preserve"> </w:t>
      </w:r>
      <w:r w:rsidR="00E426B5" w:rsidRPr="006C611B">
        <w:rPr>
          <w:rFonts w:cs="B Nazanin" w:hint="cs"/>
          <w:sz w:val="32"/>
          <w:szCs w:val="32"/>
          <w:rtl/>
        </w:rPr>
        <w:t>لَمُحْيِي</w:t>
      </w:r>
      <w:r w:rsidR="00E426B5" w:rsidRPr="006C611B">
        <w:rPr>
          <w:rFonts w:cs="B Nazanin"/>
          <w:sz w:val="32"/>
          <w:szCs w:val="32"/>
          <w:rtl/>
        </w:rPr>
        <w:t xml:space="preserve"> </w:t>
      </w:r>
      <w:r w:rsidR="00E426B5" w:rsidRPr="006C611B">
        <w:rPr>
          <w:rFonts w:cs="B Nazanin" w:hint="cs"/>
          <w:sz w:val="32"/>
          <w:szCs w:val="32"/>
          <w:rtl/>
        </w:rPr>
        <w:t>الْمَوْتَى</w:t>
      </w:r>
      <w:r w:rsidR="00E426B5" w:rsidRPr="006C611B">
        <w:rPr>
          <w:rFonts w:cs="B Nazanin"/>
          <w:sz w:val="32"/>
          <w:szCs w:val="32"/>
          <w:rtl/>
        </w:rPr>
        <w:t xml:space="preserve"> </w:t>
      </w:r>
      <w:r w:rsidR="00E426B5" w:rsidRPr="006C611B">
        <w:rPr>
          <w:rFonts w:cs="B Nazanin" w:hint="cs"/>
          <w:sz w:val="32"/>
          <w:szCs w:val="32"/>
          <w:rtl/>
        </w:rPr>
        <w:t>وَهُوَ</w:t>
      </w:r>
      <w:r w:rsidR="00E426B5" w:rsidRPr="006C611B">
        <w:rPr>
          <w:rFonts w:cs="B Nazanin"/>
          <w:sz w:val="32"/>
          <w:szCs w:val="32"/>
          <w:rtl/>
        </w:rPr>
        <w:t xml:space="preserve"> </w:t>
      </w:r>
      <w:r w:rsidR="00E426B5" w:rsidRPr="006C611B">
        <w:rPr>
          <w:rFonts w:cs="B Nazanin" w:hint="cs"/>
          <w:sz w:val="32"/>
          <w:szCs w:val="32"/>
          <w:rtl/>
        </w:rPr>
        <w:t>عَلَى</w:t>
      </w:r>
      <w:r w:rsidR="00E426B5" w:rsidRPr="006C611B">
        <w:rPr>
          <w:rFonts w:cs="B Nazanin"/>
          <w:sz w:val="32"/>
          <w:szCs w:val="32"/>
          <w:rtl/>
        </w:rPr>
        <w:t xml:space="preserve"> </w:t>
      </w:r>
      <w:r w:rsidR="00E426B5" w:rsidRPr="006C611B">
        <w:rPr>
          <w:rFonts w:cs="B Nazanin" w:hint="cs"/>
          <w:sz w:val="32"/>
          <w:szCs w:val="32"/>
          <w:rtl/>
        </w:rPr>
        <w:t>كُلِّ</w:t>
      </w:r>
      <w:r w:rsidR="00E426B5" w:rsidRPr="006C611B">
        <w:rPr>
          <w:rFonts w:cs="B Nazanin"/>
          <w:sz w:val="32"/>
          <w:szCs w:val="32"/>
          <w:rtl/>
        </w:rPr>
        <w:t xml:space="preserve"> </w:t>
      </w:r>
      <w:r w:rsidR="00E426B5" w:rsidRPr="006C611B">
        <w:rPr>
          <w:rFonts w:cs="B Nazanin" w:hint="cs"/>
          <w:sz w:val="32"/>
          <w:szCs w:val="32"/>
          <w:rtl/>
        </w:rPr>
        <w:t>شَيْءٍ</w:t>
      </w:r>
      <w:r w:rsidR="00E426B5" w:rsidRPr="006C611B">
        <w:rPr>
          <w:rFonts w:cs="B Nazanin"/>
          <w:sz w:val="32"/>
          <w:szCs w:val="32"/>
          <w:rtl/>
        </w:rPr>
        <w:t xml:space="preserve"> </w:t>
      </w:r>
      <w:r w:rsidR="00E426B5" w:rsidRPr="006C611B">
        <w:rPr>
          <w:rFonts w:cs="B Nazanin" w:hint="cs"/>
          <w:sz w:val="32"/>
          <w:szCs w:val="32"/>
          <w:rtl/>
        </w:rPr>
        <w:t>قَد</w:t>
      </w:r>
      <w:r w:rsidR="00E426B5" w:rsidRPr="006C611B">
        <w:rPr>
          <w:rFonts w:cs="B Nazanin"/>
          <w:sz w:val="32"/>
          <w:szCs w:val="32"/>
          <w:rtl/>
        </w:rPr>
        <w:t>ِيرٌ</w:t>
      </w:r>
      <w:r w:rsidR="00E426B5" w:rsidRPr="006C611B">
        <w:rPr>
          <w:rFonts w:cs="B Nazanin" w:hint="cs"/>
          <w:sz w:val="32"/>
          <w:szCs w:val="32"/>
          <w:rtl/>
        </w:rPr>
        <w:t>»</w:t>
      </w:r>
      <w:r w:rsidR="00E426B5" w:rsidRPr="006C611B">
        <w:rPr>
          <w:rFonts w:cs="B Nazanin"/>
          <w:sz w:val="32"/>
          <w:szCs w:val="32"/>
          <w:rtl/>
        </w:rPr>
        <w:footnoteReference w:id="12"/>
      </w:r>
      <w:r w:rsidR="00E426B5" w:rsidRPr="006C611B">
        <w:rPr>
          <w:rFonts w:cs="B Nazanin" w:hint="cs"/>
          <w:sz w:val="32"/>
          <w:szCs w:val="32"/>
          <w:rtl/>
        </w:rPr>
        <w:t xml:space="preserve"> اوست که بر هر چیز تواناست او زمین مرده را زنده می کند گیاههای مرده را رشد می دهد دیگه شما که از زمین مرده مرده ترنیستید که شما که از گیاهی پست تر نیستید </w:t>
      </w:r>
      <w:r w:rsidR="00C819DB" w:rsidRPr="006C611B">
        <w:rPr>
          <w:rFonts w:cs="B Nazanin" w:hint="cs"/>
          <w:sz w:val="32"/>
          <w:szCs w:val="32"/>
          <w:rtl/>
        </w:rPr>
        <w:t>شما را هم زنده خواهد کرد او بر هر چیز توانایی دارد«لَمُحْيِي</w:t>
      </w:r>
      <w:r w:rsidR="00C819DB" w:rsidRPr="006C611B">
        <w:rPr>
          <w:rFonts w:cs="B Nazanin"/>
          <w:sz w:val="32"/>
          <w:szCs w:val="32"/>
          <w:rtl/>
        </w:rPr>
        <w:t xml:space="preserve"> </w:t>
      </w:r>
      <w:r w:rsidR="00C819DB" w:rsidRPr="006C611B">
        <w:rPr>
          <w:rFonts w:cs="B Nazanin" w:hint="cs"/>
          <w:sz w:val="32"/>
          <w:szCs w:val="32"/>
          <w:rtl/>
        </w:rPr>
        <w:t>الْمَوْتَى» منتها چه می شود کرد قرآن هدفش همین است هی دلها را زنده می کند به خودش و معاد توجه بدهد ولی خب اکثر عرض شد مشغول همان منافع مادی خودشان هستند ظواهر را می بینند این که به پیغمبر خطاب می کند که« انک لَمُحْيِي</w:t>
      </w:r>
      <w:r w:rsidR="00C819DB" w:rsidRPr="006C611B">
        <w:rPr>
          <w:rFonts w:cs="B Nazanin"/>
          <w:sz w:val="32"/>
          <w:szCs w:val="32"/>
          <w:rtl/>
        </w:rPr>
        <w:t xml:space="preserve"> </w:t>
      </w:r>
      <w:r w:rsidR="00C819DB" w:rsidRPr="006C611B">
        <w:rPr>
          <w:rFonts w:cs="B Nazanin" w:hint="cs"/>
          <w:sz w:val="32"/>
          <w:szCs w:val="32"/>
          <w:rtl/>
        </w:rPr>
        <w:t xml:space="preserve">الْمَوْتَى»؟ خیلی خودت را رنج نده اینها مرده دلانی هستند که نمی شود کرند نمی شود مرده اند زنده نمی شوند دیگه دانه ی گندم چه وقت رشد می کند ساقه و سنبله می دهد وقتی که آن حیات نباتی در آن هست یک دانه ی گندم حیات نباتی در آن هست وقتی زیر خاک می رود و روی آن بالا می آید دیگه اما گاهی این دانه می میرد این دانه ی گندم دیگر قابلیت ندارد رشد کند دانه ی گندم هست ولی مرده است گندم زنده نیست انسان هم همین است چه وقت این انسان رشد می کند و از این </w:t>
      </w:r>
      <w:r w:rsidR="00C819DB" w:rsidRPr="006C611B">
        <w:rPr>
          <w:rFonts w:cs="B Nazanin" w:hint="cs"/>
          <w:sz w:val="32"/>
          <w:szCs w:val="32"/>
          <w:rtl/>
        </w:rPr>
        <w:lastRenderedPageBreak/>
        <w:t>قرآن آبیاری می شود وقتی زنده باشد</w:t>
      </w:r>
      <w:r w:rsidR="00734CE5" w:rsidRPr="006C611B">
        <w:rPr>
          <w:rFonts w:cs="B Nazanin" w:hint="cs"/>
          <w:sz w:val="32"/>
          <w:szCs w:val="32"/>
          <w:rtl/>
        </w:rPr>
        <w:t>«</w:t>
      </w:r>
      <w:r w:rsidR="00C819DB" w:rsidRPr="006C611B">
        <w:rPr>
          <w:rFonts w:cs="B Nazanin" w:hint="cs"/>
          <w:sz w:val="32"/>
          <w:szCs w:val="32"/>
          <w:rtl/>
        </w:rPr>
        <w:t xml:space="preserve"> </w:t>
      </w:r>
      <w:r w:rsidR="00734CE5" w:rsidRPr="006C611B">
        <w:rPr>
          <w:rFonts w:cs="B Nazanin"/>
          <w:sz w:val="32"/>
          <w:szCs w:val="32"/>
          <w:rtl/>
        </w:rPr>
        <w:t>إِنْ هُوَ إِلَّا ذِكْرٌ وَقُرْآنٌ مُبِينٌ</w:t>
      </w:r>
      <w:r w:rsidR="00734CE5" w:rsidRPr="006C611B">
        <w:rPr>
          <w:rFonts w:cs="B Nazanin" w:hint="cs"/>
          <w:sz w:val="32"/>
          <w:szCs w:val="32"/>
          <w:rtl/>
        </w:rPr>
        <w:t xml:space="preserve"> *</w:t>
      </w:r>
      <w:r w:rsidR="00734CE5" w:rsidRPr="006C611B">
        <w:rPr>
          <w:rFonts w:cs="B Nazanin"/>
          <w:sz w:val="32"/>
          <w:szCs w:val="32"/>
          <w:rtl/>
        </w:rPr>
        <w:t>لِيُنْذِرَ مَنْ كَانَ حَيًّا</w:t>
      </w:r>
      <w:r w:rsidR="00734CE5" w:rsidRPr="006C611B">
        <w:rPr>
          <w:rFonts w:ascii="Cambria" w:hAnsi="Cambria" w:cs="Cambria" w:hint="cs"/>
          <w:sz w:val="32"/>
          <w:szCs w:val="32"/>
          <w:rtl/>
        </w:rPr>
        <w:t> </w:t>
      </w:r>
      <w:r w:rsidR="00734CE5" w:rsidRPr="006C611B">
        <w:rPr>
          <w:rFonts w:cs="B Nazanin" w:hint="cs"/>
          <w:sz w:val="32"/>
          <w:szCs w:val="32"/>
          <w:rtl/>
        </w:rPr>
        <w:t>»</w:t>
      </w:r>
      <w:r w:rsidR="00734CE5" w:rsidRPr="006C611B">
        <w:rPr>
          <w:rFonts w:cs="B Nazanin"/>
          <w:sz w:val="32"/>
          <w:szCs w:val="32"/>
          <w:rtl/>
        </w:rPr>
        <w:footnoteReference w:id="13"/>
      </w:r>
      <w:r w:rsidR="00E323AE" w:rsidRPr="006C611B">
        <w:rPr>
          <w:rFonts w:cs="B Nazanin" w:hint="cs"/>
          <w:sz w:val="32"/>
          <w:szCs w:val="32"/>
          <w:rtl/>
        </w:rPr>
        <w:t xml:space="preserve"> آن کس که حیات دارد او را رشد می دهد ولی این قرآن اینجور نیست که به هر گوشی برسد او را زنده کند اینجور نیست «</w:t>
      </w:r>
      <w:r w:rsidR="00E323AE" w:rsidRPr="006C611B">
        <w:rPr>
          <w:rFonts w:cs="B Nazanin"/>
          <w:sz w:val="32"/>
          <w:szCs w:val="32"/>
          <w:rtl/>
        </w:rPr>
        <w:t xml:space="preserve">وَنُنَزِّلُ مِنَ الْقُرْآنِ مَا هُوَ شِفَاءٌ وَرَحْمَةٌ لِلْمُؤْمِنِينَ </w:t>
      </w:r>
      <w:r w:rsidR="00E323AE" w:rsidRPr="006C611B">
        <w:rPr>
          <w:rFonts w:cs="B Nazanin" w:hint="cs"/>
          <w:sz w:val="32"/>
          <w:szCs w:val="32"/>
          <w:rtl/>
        </w:rPr>
        <w:t>وَلَا</w:t>
      </w:r>
      <w:r w:rsidR="00E323AE" w:rsidRPr="006C611B">
        <w:rPr>
          <w:rFonts w:cs="B Nazanin"/>
          <w:sz w:val="32"/>
          <w:szCs w:val="32"/>
          <w:rtl/>
        </w:rPr>
        <w:t xml:space="preserve"> </w:t>
      </w:r>
      <w:r w:rsidR="00E323AE" w:rsidRPr="006C611B">
        <w:rPr>
          <w:rFonts w:cs="B Nazanin" w:hint="cs"/>
          <w:sz w:val="32"/>
          <w:szCs w:val="32"/>
          <w:rtl/>
        </w:rPr>
        <w:t>يَزِيدُ</w:t>
      </w:r>
      <w:r w:rsidR="00E323AE" w:rsidRPr="006C611B">
        <w:rPr>
          <w:rFonts w:cs="B Nazanin"/>
          <w:sz w:val="32"/>
          <w:szCs w:val="32"/>
          <w:rtl/>
        </w:rPr>
        <w:t xml:space="preserve"> </w:t>
      </w:r>
      <w:r w:rsidR="00E323AE" w:rsidRPr="006C611B">
        <w:rPr>
          <w:rFonts w:cs="B Nazanin" w:hint="cs"/>
          <w:sz w:val="32"/>
          <w:szCs w:val="32"/>
          <w:rtl/>
        </w:rPr>
        <w:t>الظَّالِمِينَ</w:t>
      </w:r>
      <w:r w:rsidR="00E323AE" w:rsidRPr="006C611B">
        <w:rPr>
          <w:rFonts w:cs="B Nazanin"/>
          <w:sz w:val="32"/>
          <w:szCs w:val="32"/>
          <w:rtl/>
        </w:rPr>
        <w:t xml:space="preserve"> </w:t>
      </w:r>
      <w:r w:rsidR="00E323AE" w:rsidRPr="006C611B">
        <w:rPr>
          <w:rFonts w:cs="B Nazanin" w:hint="cs"/>
          <w:sz w:val="32"/>
          <w:szCs w:val="32"/>
          <w:rtl/>
        </w:rPr>
        <w:t>إِلَّا</w:t>
      </w:r>
      <w:r w:rsidR="00E323AE" w:rsidRPr="006C611B">
        <w:rPr>
          <w:rFonts w:cs="B Nazanin"/>
          <w:sz w:val="32"/>
          <w:szCs w:val="32"/>
          <w:rtl/>
        </w:rPr>
        <w:t xml:space="preserve"> </w:t>
      </w:r>
      <w:r w:rsidR="00E323AE" w:rsidRPr="006C611B">
        <w:rPr>
          <w:rFonts w:cs="B Nazanin" w:hint="cs"/>
          <w:sz w:val="32"/>
          <w:szCs w:val="32"/>
          <w:rtl/>
        </w:rPr>
        <w:t>خَسَ</w:t>
      </w:r>
      <w:r w:rsidR="00E323AE" w:rsidRPr="006C611B">
        <w:rPr>
          <w:rFonts w:cs="B Nazanin"/>
          <w:sz w:val="32"/>
          <w:szCs w:val="32"/>
          <w:rtl/>
        </w:rPr>
        <w:t>ارًا</w:t>
      </w:r>
      <w:r w:rsidR="00E323AE" w:rsidRPr="006C611B">
        <w:rPr>
          <w:rFonts w:cs="B Nazanin" w:hint="cs"/>
          <w:sz w:val="32"/>
          <w:szCs w:val="32"/>
          <w:rtl/>
        </w:rPr>
        <w:t>»</w:t>
      </w:r>
      <w:r w:rsidR="00E323AE" w:rsidRPr="006C611B">
        <w:rPr>
          <w:rFonts w:cs="B Nazanin"/>
          <w:sz w:val="32"/>
          <w:szCs w:val="32"/>
          <w:rtl/>
        </w:rPr>
        <w:footnoteReference w:id="14"/>
      </w:r>
      <w:r w:rsidR="0042107E" w:rsidRPr="006C611B">
        <w:rPr>
          <w:rFonts w:cs="B Nazanin" w:hint="cs"/>
          <w:sz w:val="32"/>
          <w:szCs w:val="32"/>
          <w:rtl/>
        </w:rPr>
        <w:t xml:space="preserve"> همین قرآن است به گوش همه کس هم می رسد ولی همه کس را که زنده نمی کند همه کس را که رشد نمی دهد همه کس را شفاء نمی دهد برای انسانهایی که روح ایمانی و حیات ایمانی دارند آنها را رشد می دهد  ولی انسانهای ابوجهل صفت اینها</w:t>
      </w:r>
      <w:r w:rsidR="00963C08" w:rsidRPr="006C611B">
        <w:rPr>
          <w:rFonts w:cs="B Nazanin" w:hint="cs"/>
          <w:sz w:val="32"/>
          <w:szCs w:val="32"/>
          <w:rtl/>
        </w:rPr>
        <w:t xml:space="preserve"> اینها که مرده اند مثل همان دانه ی گندمی است که مرده اینکه حیات ندارد شما هر چه قدر هم به آن آب بدهید این زنده نخواهد شد بسیاری از دلها مرده است و لذا آب قرآن به آنها برسد زنده نمی شوند «</w:t>
      </w:r>
      <w:r w:rsidR="00963C08" w:rsidRPr="006C611B">
        <w:rPr>
          <w:rFonts w:cs="B Nazanin"/>
          <w:sz w:val="32"/>
          <w:szCs w:val="32"/>
          <w:rtl/>
        </w:rPr>
        <w:t>لِيُنْذِرَ مَنْ كَانَ حَيًّا</w:t>
      </w:r>
      <w:r w:rsidR="00963C08" w:rsidRPr="006C611B">
        <w:rPr>
          <w:rFonts w:cs="B Nazanin" w:hint="cs"/>
          <w:sz w:val="32"/>
          <w:szCs w:val="32"/>
          <w:rtl/>
        </w:rPr>
        <w:t>»</w:t>
      </w:r>
      <w:r w:rsidR="00963C08" w:rsidRPr="006C611B">
        <w:rPr>
          <w:rFonts w:cs="B Nazanin"/>
          <w:sz w:val="32"/>
          <w:szCs w:val="32"/>
          <w:rtl/>
        </w:rPr>
        <w:footnoteReference w:id="15"/>
      </w:r>
      <w:r w:rsidR="00963C08" w:rsidRPr="006C611B">
        <w:rPr>
          <w:rFonts w:ascii="Cambria" w:hAnsi="Cambria" w:cs="Cambria" w:hint="cs"/>
          <w:sz w:val="32"/>
          <w:szCs w:val="32"/>
          <w:rtl/>
        </w:rPr>
        <w:t> </w:t>
      </w:r>
      <w:r w:rsidR="00963C08" w:rsidRPr="006C611B">
        <w:rPr>
          <w:rFonts w:cs="B Nazanin" w:hint="cs"/>
          <w:sz w:val="32"/>
          <w:szCs w:val="32"/>
          <w:rtl/>
        </w:rPr>
        <w:t>اینجا هم «</w:t>
      </w:r>
      <w:r w:rsidR="00963C08" w:rsidRPr="006C611B">
        <w:rPr>
          <w:rFonts w:cs="B Nazanin"/>
          <w:sz w:val="32"/>
          <w:szCs w:val="32"/>
          <w:rtl/>
        </w:rPr>
        <w:t>إِنَّكَ لَا تُسْمِعُ الْمَوْتَى</w:t>
      </w:r>
      <w:r w:rsidR="00963C08" w:rsidRPr="006C611B">
        <w:rPr>
          <w:rFonts w:cs="B Nazanin" w:hint="cs"/>
          <w:sz w:val="32"/>
          <w:szCs w:val="32"/>
          <w:rtl/>
        </w:rPr>
        <w:t>»</w:t>
      </w:r>
      <w:r w:rsidR="00963C08" w:rsidRPr="006C611B">
        <w:rPr>
          <w:rFonts w:cs="B Nazanin"/>
          <w:sz w:val="32"/>
          <w:szCs w:val="32"/>
          <w:rtl/>
        </w:rPr>
        <w:footnoteReference w:id="16"/>
      </w:r>
      <w:r w:rsidR="00963C08" w:rsidRPr="006C611B">
        <w:rPr>
          <w:rFonts w:cs="B Nazanin" w:hint="cs"/>
          <w:sz w:val="32"/>
          <w:szCs w:val="32"/>
          <w:rtl/>
        </w:rPr>
        <w:t xml:space="preserve"> تو نمی توانی به مرده ها حرف بشنوانی مرده است دیگه </w:t>
      </w:r>
      <w:r w:rsidR="00372DCB" w:rsidRPr="006C611B">
        <w:rPr>
          <w:rFonts w:cs="B Nazanin" w:hint="cs"/>
          <w:sz w:val="32"/>
          <w:szCs w:val="32"/>
          <w:rtl/>
        </w:rPr>
        <w:t>مرده که حرف نمی شنود باید زنده باشد که بشنود «</w:t>
      </w:r>
      <w:r w:rsidR="00372DCB" w:rsidRPr="006C611B">
        <w:rPr>
          <w:rFonts w:cs="B Nazanin"/>
          <w:sz w:val="32"/>
          <w:szCs w:val="32"/>
          <w:rtl/>
        </w:rPr>
        <w:t>إِنَّكَ لَا تُسْمِعُ الْمَوْتَى</w:t>
      </w:r>
      <w:r w:rsidR="00372DCB" w:rsidRPr="006C611B">
        <w:rPr>
          <w:rFonts w:cs="B Nazanin" w:hint="cs"/>
          <w:sz w:val="32"/>
          <w:szCs w:val="32"/>
          <w:rtl/>
        </w:rPr>
        <w:t xml:space="preserve"> وَلَا</w:t>
      </w:r>
      <w:r w:rsidR="00372DCB" w:rsidRPr="006C611B">
        <w:rPr>
          <w:rFonts w:cs="B Nazanin"/>
          <w:sz w:val="32"/>
          <w:szCs w:val="32"/>
          <w:rtl/>
        </w:rPr>
        <w:t xml:space="preserve"> </w:t>
      </w:r>
      <w:r w:rsidR="00372DCB" w:rsidRPr="006C611B">
        <w:rPr>
          <w:rFonts w:cs="B Nazanin" w:hint="cs"/>
          <w:sz w:val="32"/>
          <w:szCs w:val="32"/>
          <w:rtl/>
        </w:rPr>
        <w:t>تُسْمِعُ</w:t>
      </w:r>
      <w:r w:rsidR="00372DCB" w:rsidRPr="006C611B">
        <w:rPr>
          <w:rFonts w:cs="B Nazanin"/>
          <w:sz w:val="32"/>
          <w:szCs w:val="32"/>
          <w:rtl/>
        </w:rPr>
        <w:t xml:space="preserve"> </w:t>
      </w:r>
      <w:r w:rsidR="00372DCB" w:rsidRPr="006C611B">
        <w:rPr>
          <w:rFonts w:cs="B Nazanin" w:hint="cs"/>
          <w:sz w:val="32"/>
          <w:szCs w:val="32"/>
          <w:rtl/>
        </w:rPr>
        <w:t>الصُّمَّ</w:t>
      </w:r>
      <w:r w:rsidR="00372DCB" w:rsidRPr="006C611B">
        <w:rPr>
          <w:rFonts w:cs="B Nazanin"/>
          <w:sz w:val="32"/>
          <w:szCs w:val="32"/>
          <w:rtl/>
        </w:rPr>
        <w:t xml:space="preserve"> </w:t>
      </w:r>
      <w:r w:rsidR="00372DCB" w:rsidRPr="006C611B">
        <w:rPr>
          <w:rFonts w:cs="B Nazanin" w:hint="cs"/>
          <w:sz w:val="32"/>
          <w:szCs w:val="32"/>
          <w:rtl/>
        </w:rPr>
        <w:t>الدُّعَاءَ</w:t>
      </w:r>
      <w:r w:rsidR="00372DCB" w:rsidRPr="006C611B">
        <w:rPr>
          <w:rFonts w:cs="B Nazanin"/>
          <w:sz w:val="32"/>
          <w:szCs w:val="32"/>
          <w:rtl/>
        </w:rPr>
        <w:t xml:space="preserve"> </w:t>
      </w:r>
      <w:r w:rsidR="00372DCB" w:rsidRPr="006C611B">
        <w:rPr>
          <w:rFonts w:cs="B Nazanin" w:hint="cs"/>
          <w:sz w:val="32"/>
          <w:szCs w:val="32"/>
          <w:rtl/>
        </w:rPr>
        <w:t>إِذَا</w:t>
      </w:r>
      <w:r w:rsidR="00372DCB" w:rsidRPr="006C611B">
        <w:rPr>
          <w:rFonts w:cs="B Nazanin"/>
          <w:sz w:val="32"/>
          <w:szCs w:val="32"/>
          <w:rtl/>
        </w:rPr>
        <w:t xml:space="preserve"> </w:t>
      </w:r>
      <w:r w:rsidR="00372DCB" w:rsidRPr="006C611B">
        <w:rPr>
          <w:rFonts w:cs="B Nazanin" w:hint="cs"/>
          <w:sz w:val="32"/>
          <w:szCs w:val="32"/>
          <w:rtl/>
        </w:rPr>
        <w:t>وَلَّوْا</w:t>
      </w:r>
      <w:r w:rsidR="00372DCB" w:rsidRPr="006C611B">
        <w:rPr>
          <w:rFonts w:cs="B Nazanin"/>
          <w:sz w:val="32"/>
          <w:szCs w:val="32"/>
          <w:rtl/>
        </w:rPr>
        <w:t xml:space="preserve"> </w:t>
      </w:r>
      <w:r w:rsidR="00372DCB" w:rsidRPr="006C611B">
        <w:rPr>
          <w:rFonts w:cs="B Nazanin" w:hint="cs"/>
          <w:sz w:val="32"/>
          <w:szCs w:val="32"/>
          <w:rtl/>
        </w:rPr>
        <w:t>مُدْبِر</w:t>
      </w:r>
      <w:r w:rsidR="00372DCB" w:rsidRPr="006C611B">
        <w:rPr>
          <w:rFonts w:cs="B Nazanin"/>
          <w:sz w:val="32"/>
          <w:szCs w:val="32"/>
          <w:rtl/>
        </w:rPr>
        <w:t>ِينَ</w:t>
      </w:r>
      <w:r w:rsidR="00372DCB" w:rsidRPr="006C611B">
        <w:rPr>
          <w:rFonts w:cs="B Nazanin" w:hint="cs"/>
          <w:sz w:val="32"/>
          <w:szCs w:val="32"/>
          <w:rtl/>
        </w:rPr>
        <w:t xml:space="preserve"> »</w:t>
      </w:r>
      <w:r w:rsidR="00372DCB" w:rsidRPr="006C611B">
        <w:rPr>
          <w:rFonts w:cs="B Nazanin"/>
          <w:sz w:val="32"/>
          <w:szCs w:val="32"/>
          <w:rtl/>
        </w:rPr>
        <w:footnoteReference w:id="17"/>
      </w:r>
      <w:r w:rsidR="00047E3F" w:rsidRPr="006C611B">
        <w:rPr>
          <w:rFonts w:cs="B Nazanin" w:hint="cs"/>
          <w:sz w:val="32"/>
          <w:szCs w:val="32"/>
          <w:rtl/>
        </w:rPr>
        <w:t xml:space="preserve"> و نمی توانی کَر را بخوانی و جواب بدهد آدم کر نمی شنود مخصوصا کری که پشت کرده می رود گاهی کر روبروی آدم هست خوب با اشاره چیزی می شود به او فهماند صدا نمی شنود ولی با اشاره می شنود ولی کری که </w:t>
      </w:r>
      <w:r w:rsidR="00047E3F" w:rsidRPr="006C611B">
        <w:rPr>
          <w:rFonts w:cs="B Nazanin" w:hint="cs"/>
          <w:sz w:val="32"/>
          <w:szCs w:val="32"/>
          <w:rtl/>
        </w:rPr>
        <w:lastRenderedPageBreak/>
        <w:t>پشت کرده و می رود این هم کر است و هم نمی بیند خب این که فایده ندارد و لذا به هیچ کیفیتی نمی شود به آدم کر پشت کرده حرف فهماند اگر کر روبرو باشد باز یک حرفی است «وَلَا</w:t>
      </w:r>
      <w:r w:rsidR="00047E3F" w:rsidRPr="006C611B">
        <w:rPr>
          <w:rFonts w:cs="B Nazanin"/>
          <w:sz w:val="32"/>
          <w:szCs w:val="32"/>
          <w:rtl/>
        </w:rPr>
        <w:t xml:space="preserve"> </w:t>
      </w:r>
      <w:r w:rsidR="00047E3F" w:rsidRPr="006C611B">
        <w:rPr>
          <w:rFonts w:cs="B Nazanin" w:hint="cs"/>
          <w:sz w:val="32"/>
          <w:szCs w:val="32"/>
          <w:rtl/>
        </w:rPr>
        <w:t>تُسْمِعُ</w:t>
      </w:r>
      <w:r w:rsidR="00047E3F" w:rsidRPr="006C611B">
        <w:rPr>
          <w:rFonts w:cs="B Nazanin"/>
          <w:sz w:val="32"/>
          <w:szCs w:val="32"/>
          <w:rtl/>
        </w:rPr>
        <w:t xml:space="preserve"> </w:t>
      </w:r>
      <w:r w:rsidR="00047E3F" w:rsidRPr="006C611B">
        <w:rPr>
          <w:rFonts w:cs="B Nazanin" w:hint="cs"/>
          <w:sz w:val="32"/>
          <w:szCs w:val="32"/>
          <w:rtl/>
        </w:rPr>
        <w:t>الصُّمَّ</w:t>
      </w:r>
      <w:r w:rsidR="00047E3F" w:rsidRPr="006C611B">
        <w:rPr>
          <w:rFonts w:cs="B Nazanin"/>
          <w:sz w:val="32"/>
          <w:szCs w:val="32"/>
          <w:rtl/>
        </w:rPr>
        <w:t xml:space="preserve"> </w:t>
      </w:r>
      <w:r w:rsidR="00047E3F" w:rsidRPr="006C611B">
        <w:rPr>
          <w:rFonts w:cs="B Nazanin" w:hint="cs"/>
          <w:sz w:val="32"/>
          <w:szCs w:val="32"/>
          <w:rtl/>
        </w:rPr>
        <w:t>الدُّعَاءَ</w:t>
      </w:r>
      <w:r w:rsidR="00047E3F" w:rsidRPr="006C611B">
        <w:rPr>
          <w:rFonts w:cs="B Nazanin"/>
          <w:sz w:val="32"/>
          <w:szCs w:val="32"/>
          <w:rtl/>
        </w:rPr>
        <w:t xml:space="preserve"> </w:t>
      </w:r>
      <w:r w:rsidR="00047E3F" w:rsidRPr="006C611B">
        <w:rPr>
          <w:rFonts w:cs="B Nazanin" w:hint="cs"/>
          <w:sz w:val="32"/>
          <w:szCs w:val="32"/>
          <w:rtl/>
        </w:rPr>
        <w:t>إِذَا</w:t>
      </w:r>
      <w:r w:rsidR="00047E3F" w:rsidRPr="006C611B">
        <w:rPr>
          <w:rFonts w:cs="B Nazanin"/>
          <w:sz w:val="32"/>
          <w:szCs w:val="32"/>
          <w:rtl/>
        </w:rPr>
        <w:t xml:space="preserve"> </w:t>
      </w:r>
      <w:r w:rsidR="00047E3F" w:rsidRPr="006C611B">
        <w:rPr>
          <w:rFonts w:cs="B Nazanin" w:hint="cs"/>
          <w:sz w:val="32"/>
          <w:szCs w:val="32"/>
          <w:rtl/>
        </w:rPr>
        <w:t>وَلَّوْا</w:t>
      </w:r>
      <w:r w:rsidR="00047E3F" w:rsidRPr="006C611B">
        <w:rPr>
          <w:rFonts w:cs="B Nazanin"/>
          <w:sz w:val="32"/>
          <w:szCs w:val="32"/>
          <w:rtl/>
        </w:rPr>
        <w:t xml:space="preserve"> </w:t>
      </w:r>
      <w:r w:rsidR="00047E3F" w:rsidRPr="006C611B">
        <w:rPr>
          <w:rFonts w:cs="B Nazanin" w:hint="cs"/>
          <w:sz w:val="32"/>
          <w:szCs w:val="32"/>
          <w:rtl/>
        </w:rPr>
        <w:t>مُدْبِر</w:t>
      </w:r>
      <w:r w:rsidR="00047E3F" w:rsidRPr="006C611B">
        <w:rPr>
          <w:rFonts w:cs="B Nazanin"/>
          <w:sz w:val="32"/>
          <w:szCs w:val="32"/>
          <w:rtl/>
        </w:rPr>
        <w:t>ِينَ</w:t>
      </w:r>
      <w:r w:rsidR="00047E3F" w:rsidRPr="006C611B">
        <w:rPr>
          <w:rFonts w:cs="B Nazanin" w:hint="cs"/>
          <w:sz w:val="32"/>
          <w:szCs w:val="32"/>
          <w:rtl/>
        </w:rPr>
        <w:t xml:space="preserve"> » نمی توانی، صم جمع اصم است دیگه اصم یعنی کر، مردم کری که پشت کرده اند و می روند اصلا حاضر نیستند قیافه تو را ببینند اینها پشت کرده اند می روند چه کسی می تواند به اینها هر چه هم داد بزنید نمی شنوند رو برو هم که نیستند با اشاره حرفی بزنند </w:t>
      </w:r>
      <w:r w:rsidR="006B4D9C" w:rsidRPr="006C611B">
        <w:rPr>
          <w:rFonts w:cs="B Nazanin" w:hint="cs"/>
          <w:sz w:val="32"/>
          <w:szCs w:val="32"/>
          <w:rtl/>
        </w:rPr>
        <w:t>«</w:t>
      </w:r>
      <w:r w:rsidR="006B4D9C" w:rsidRPr="006C611B">
        <w:rPr>
          <w:rFonts w:cs="B Nazanin"/>
          <w:sz w:val="32"/>
          <w:szCs w:val="32"/>
          <w:rtl/>
        </w:rPr>
        <w:t>وَمَا أَنْتَ بِهَادِي الْعُمْيِ</w:t>
      </w:r>
      <w:r w:rsidR="006B4D9C" w:rsidRPr="006C611B">
        <w:rPr>
          <w:rFonts w:cs="B Nazanin" w:hint="cs"/>
          <w:sz w:val="32"/>
          <w:szCs w:val="32"/>
          <w:rtl/>
        </w:rPr>
        <w:t>»</w:t>
      </w:r>
      <w:r w:rsidR="006B4D9C" w:rsidRPr="006C611B">
        <w:rPr>
          <w:rFonts w:cs="B Nazanin"/>
          <w:sz w:val="32"/>
          <w:szCs w:val="32"/>
          <w:rtl/>
        </w:rPr>
        <w:footnoteReference w:id="18"/>
      </w:r>
      <w:r w:rsidR="006B4D9C" w:rsidRPr="006C611B">
        <w:rPr>
          <w:rFonts w:cs="B Nazanin" w:hint="cs"/>
          <w:sz w:val="32"/>
          <w:szCs w:val="32"/>
          <w:rtl/>
        </w:rPr>
        <w:t xml:space="preserve"> وقتی نمی توانی کورها و نابیناها را راه نشان بدهی خالا خودت چشم باشد که راه نشان بدهی این راه است این چاه است آدمی که هیچ چشمش نمی بیند نمی تواند«</w:t>
      </w:r>
      <w:r w:rsidR="006B4D9C" w:rsidRPr="006C611B">
        <w:rPr>
          <w:rFonts w:cs="B Nazanin"/>
          <w:sz w:val="32"/>
          <w:szCs w:val="32"/>
          <w:rtl/>
        </w:rPr>
        <w:t>وَمَا أَنْتَ بِهَادِي الْعُمْيِ</w:t>
      </w:r>
      <w:r w:rsidR="006B4D9C" w:rsidRPr="006C611B">
        <w:rPr>
          <w:rFonts w:cs="B Nazanin" w:hint="cs"/>
          <w:sz w:val="32"/>
          <w:szCs w:val="32"/>
          <w:rtl/>
        </w:rPr>
        <w:t>» کسانی که کور دل هستند نه فقط چشم سرشان کور است کور دل هستند اینها را نمی شود راهنمایی کنید «</w:t>
      </w:r>
      <w:r w:rsidR="006B4D9C" w:rsidRPr="006C611B">
        <w:rPr>
          <w:rFonts w:cs="B Nazanin"/>
          <w:sz w:val="32"/>
          <w:szCs w:val="32"/>
          <w:rtl/>
        </w:rPr>
        <w:t>عَنْ ضَلَالَتِهِمْ</w:t>
      </w:r>
      <w:r w:rsidR="006B4D9C" w:rsidRPr="006C611B">
        <w:rPr>
          <w:rFonts w:cs="B Nazanin" w:hint="cs"/>
          <w:sz w:val="32"/>
          <w:szCs w:val="32"/>
          <w:rtl/>
        </w:rPr>
        <w:t>» از گمراهی نجاتشان بدهی پیغمبر هادی هست هادی انسانهای حنیف انسانهایی که فطرتا آن تقوای فطری را از دست نداده اند «</w:t>
      </w:r>
      <w:r w:rsidR="006B4D9C" w:rsidRPr="006C611B">
        <w:rPr>
          <w:rFonts w:cs="B Nazanin"/>
          <w:sz w:val="32"/>
          <w:szCs w:val="32"/>
          <w:rtl/>
        </w:rPr>
        <w:t>ذَ</w:t>
      </w:r>
      <w:r w:rsidR="006B4D9C" w:rsidRPr="006C611B">
        <w:rPr>
          <w:rFonts w:cs="B Nazanin" w:hint="cs"/>
          <w:sz w:val="32"/>
          <w:szCs w:val="32"/>
          <w:rtl/>
        </w:rPr>
        <w:t>لِكَ</w:t>
      </w:r>
      <w:r w:rsidR="006B4D9C" w:rsidRPr="006C611B">
        <w:rPr>
          <w:rFonts w:cs="B Nazanin"/>
          <w:sz w:val="32"/>
          <w:szCs w:val="32"/>
          <w:rtl/>
        </w:rPr>
        <w:t xml:space="preserve"> </w:t>
      </w:r>
      <w:r w:rsidR="006B4D9C" w:rsidRPr="006C611B">
        <w:rPr>
          <w:rFonts w:cs="B Nazanin" w:hint="cs"/>
          <w:sz w:val="32"/>
          <w:szCs w:val="32"/>
          <w:rtl/>
        </w:rPr>
        <w:t>الْكِتَابُ</w:t>
      </w:r>
      <w:r w:rsidR="006B4D9C" w:rsidRPr="006C611B">
        <w:rPr>
          <w:rFonts w:cs="B Nazanin"/>
          <w:sz w:val="32"/>
          <w:szCs w:val="32"/>
          <w:rtl/>
        </w:rPr>
        <w:t xml:space="preserve"> </w:t>
      </w:r>
      <w:r w:rsidR="006B4D9C" w:rsidRPr="006C611B">
        <w:rPr>
          <w:rFonts w:cs="B Nazanin" w:hint="cs"/>
          <w:sz w:val="32"/>
          <w:szCs w:val="32"/>
          <w:rtl/>
        </w:rPr>
        <w:t>لَا</w:t>
      </w:r>
      <w:r w:rsidR="006B4D9C" w:rsidRPr="006C611B">
        <w:rPr>
          <w:rFonts w:cs="B Nazanin"/>
          <w:sz w:val="32"/>
          <w:szCs w:val="32"/>
          <w:rtl/>
        </w:rPr>
        <w:t xml:space="preserve"> </w:t>
      </w:r>
      <w:r w:rsidR="006B4D9C" w:rsidRPr="006C611B">
        <w:rPr>
          <w:rFonts w:cs="B Nazanin" w:hint="cs"/>
          <w:sz w:val="32"/>
          <w:szCs w:val="32"/>
          <w:rtl/>
        </w:rPr>
        <w:t>رَيْبَ</w:t>
      </w:r>
      <w:r w:rsidR="006B4D9C" w:rsidRPr="006C611B">
        <w:rPr>
          <w:rFonts w:cs="B Nazanin"/>
          <w:sz w:val="32"/>
          <w:szCs w:val="32"/>
          <w:rtl/>
        </w:rPr>
        <w:t xml:space="preserve"> </w:t>
      </w:r>
      <w:r w:rsidR="006B4D9C" w:rsidRPr="006C611B">
        <w:rPr>
          <w:rFonts w:cs="B Nazanin" w:hint="cs"/>
          <w:sz w:val="32"/>
          <w:szCs w:val="32"/>
          <w:rtl/>
        </w:rPr>
        <w:t>فِيهِ</w:t>
      </w:r>
      <w:r w:rsidR="006B4D9C" w:rsidRPr="006C611B">
        <w:rPr>
          <w:rFonts w:cs="B Nazanin"/>
          <w:sz w:val="32"/>
          <w:szCs w:val="32"/>
          <w:rtl/>
        </w:rPr>
        <w:t xml:space="preserve"> </w:t>
      </w:r>
      <w:r w:rsidR="006B4D9C" w:rsidRPr="006C611B">
        <w:rPr>
          <w:rFonts w:cs="B Nazanin" w:hint="cs"/>
          <w:sz w:val="32"/>
          <w:szCs w:val="32"/>
          <w:rtl/>
        </w:rPr>
        <w:t>هُدًى</w:t>
      </w:r>
      <w:r w:rsidR="006B4D9C" w:rsidRPr="006C611B">
        <w:rPr>
          <w:rFonts w:cs="B Nazanin"/>
          <w:sz w:val="32"/>
          <w:szCs w:val="32"/>
          <w:rtl/>
        </w:rPr>
        <w:t xml:space="preserve"> </w:t>
      </w:r>
      <w:r w:rsidR="006B4D9C" w:rsidRPr="006C611B">
        <w:rPr>
          <w:rFonts w:cs="B Nazanin" w:hint="cs"/>
          <w:sz w:val="32"/>
          <w:szCs w:val="32"/>
          <w:rtl/>
        </w:rPr>
        <w:t>لِلْمُتَّقِ</w:t>
      </w:r>
      <w:r w:rsidR="006B4D9C" w:rsidRPr="006C611B">
        <w:rPr>
          <w:rFonts w:cs="B Nazanin"/>
          <w:sz w:val="32"/>
          <w:szCs w:val="32"/>
          <w:rtl/>
        </w:rPr>
        <w:t>ينَ</w:t>
      </w:r>
      <w:r w:rsidR="006B4D9C" w:rsidRPr="006C611B">
        <w:rPr>
          <w:rFonts w:cs="B Nazanin" w:hint="cs"/>
          <w:sz w:val="32"/>
          <w:szCs w:val="32"/>
          <w:rtl/>
        </w:rPr>
        <w:t>»</w:t>
      </w:r>
      <w:r w:rsidR="006B4D9C" w:rsidRPr="006C611B">
        <w:rPr>
          <w:rFonts w:cs="B Nazanin"/>
          <w:sz w:val="32"/>
          <w:szCs w:val="32"/>
          <w:rtl/>
        </w:rPr>
        <w:footnoteReference w:id="19"/>
      </w:r>
      <w:r w:rsidR="006B4D9C" w:rsidRPr="006C611B">
        <w:rPr>
          <w:rFonts w:cs="B Nazanin" w:hint="cs"/>
          <w:sz w:val="32"/>
          <w:szCs w:val="32"/>
          <w:rtl/>
        </w:rPr>
        <w:t xml:space="preserve"> </w:t>
      </w:r>
      <w:r w:rsidR="002C4CA8" w:rsidRPr="006C611B">
        <w:rPr>
          <w:rFonts w:cs="B Nazanin" w:hint="cs"/>
          <w:sz w:val="32"/>
          <w:szCs w:val="32"/>
          <w:rtl/>
        </w:rPr>
        <w:t>«</w:t>
      </w:r>
      <w:r w:rsidR="002C4CA8" w:rsidRPr="006C611B">
        <w:rPr>
          <w:rFonts w:cs="B Nazanin"/>
          <w:sz w:val="32"/>
          <w:szCs w:val="32"/>
          <w:rtl/>
        </w:rPr>
        <w:t>إِنَّمَا تُنْذِرُ مَنِ اتَّبَعَ الذِّكْرَ</w:t>
      </w:r>
      <w:r w:rsidR="002C4CA8" w:rsidRPr="006C611B">
        <w:rPr>
          <w:rFonts w:cs="B Nazanin" w:hint="cs"/>
          <w:sz w:val="32"/>
          <w:szCs w:val="32"/>
          <w:rtl/>
        </w:rPr>
        <w:t>»</w:t>
      </w:r>
      <w:r w:rsidR="002C4CA8" w:rsidRPr="006C611B">
        <w:rPr>
          <w:rFonts w:cs="B Nazanin"/>
          <w:sz w:val="32"/>
          <w:szCs w:val="32"/>
          <w:rtl/>
        </w:rPr>
        <w:footnoteReference w:id="20"/>
      </w:r>
      <w:r w:rsidR="002C4CA8" w:rsidRPr="006C611B">
        <w:rPr>
          <w:rFonts w:cs="B Nazanin" w:hint="cs"/>
          <w:sz w:val="32"/>
          <w:szCs w:val="32"/>
          <w:rtl/>
        </w:rPr>
        <w:t xml:space="preserve"> تو می توانی فقط آن کسانی را بیدار کنی که آماده اند که بیدار بشوند آنها که می خواهند بیدار بشوند آنها را بیدار می کنی </w:t>
      </w:r>
      <w:r w:rsidR="00E47EF5" w:rsidRPr="006C611B">
        <w:rPr>
          <w:rFonts w:cs="B Nazanin" w:hint="cs"/>
          <w:sz w:val="32"/>
          <w:szCs w:val="32"/>
          <w:rtl/>
        </w:rPr>
        <w:t>«</w:t>
      </w:r>
      <w:r w:rsidR="00E47EF5" w:rsidRPr="006C611B">
        <w:rPr>
          <w:rFonts w:cs="B Nazanin"/>
          <w:sz w:val="32"/>
          <w:szCs w:val="32"/>
          <w:rtl/>
        </w:rPr>
        <w:t>إِنَّمَا يُؤْمِنُ بِآيَاتِنَا</w:t>
      </w:r>
      <w:r w:rsidR="00E47EF5" w:rsidRPr="006C611B">
        <w:rPr>
          <w:rFonts w:cs="B Nazanin" w:hint="cs"/>
          <w:sz w:val="32"/>
          <w:szCs w:val="32"/>
          <w:rtl/>
        </w:rPr>
        <w:t>»</w:t>
      </w:r>
      <w:r w:rsidR="00E47EF5" w:rsidRPr="006C611B">
        <w:rPr>
          <w:rFonts w:cs="B Nazanin"/>
          <w:sz w:val="32"/>
          <w:szCs w:val="32"/>
          <w:rtl/>
        </w:rPr>
        <w:footnoteReference w:id="21"/>
      </w:r>
      <w:r w:rsidR="00E47EF5" w:rsidRPr="006C611B">
        <w:rPr>
          <w:rFonts w:ascii="Cambria" w:hAnsi="Cambria" w:cs="Cambria" w:hint="cs"/>
          <w:sz w:val="32"/>
          <w:szCs w:val="32"/>
          <w:rtl/>
        </w:rPr>
        <w:t> </w:t>
      </w:r>
      <w:r w:rsidR="00E47EF5" w:rsidRPr="006C611B">
        <w:rPr>
          <w:rFonts w:cs="B Nazanin" w:hint="cs"/>
          <w:sz w:val="32"/>
          <w:szCs w:val="32"/>
          <w:rtl/>
        </w:rPr>
        <w:t xml:space="preserve">آنها که قلب پذیرایی دارند آن </w:t>
      </w:r>
      <w:r w:rsidR="00E47EF5" w:rsidRPr="006C611B">
        <w:rPr>
          <w:rFonts w:cs="B Nazanin" w:hint="cs"/>
          <w:sz w:val="32"/>
          <w:szCs w:val="32"/>
          <w:rtl/>
        </w:rPr>
        <w:lastRenderedPageBreak/>
        <w:t xml:space="preserve">کس که اصلا نمی خواهد بپذیرد این قابل هدایت نیست ، تو نمی توانی حرف بشنوانی مگر آن کسانی که واقعا در مقام این هستند که آیات ما را ببینند و بشنوند و بپذیرند ، اینهایی که در حال اسلام هستند تسلیم اند حنیف اند حقیقت خواه هستند اینها را می توانی زنده کنی و گرنه مردمی که ابوجهل صفت هستند اصلا چشم دل را بسته اند </w:t>
      </w:r>
      <w:r w:rsidR="003F0BE0" w:rsidRPr="006C611B">
        <w:rPr>
          <w:rFonts w:cs="B Nazanin" w:hint="cs"/>
          <w:sz w:val="32"/>
          <w:szCs w:val="32"/>
          <w:rtl/>
        </w:rPr>
        <w:t>گوش دل را بسته اند اصلا مرده اند حیات ندارند این چون زنده نیست نمی شود رشد کند و نمو داشته باشد لذا قسمت عمده برای ما همین است که ما از این آیات قرآن که آیات توحیدی بیان می شود مربوط به معاد می شود همه هدف این است که در دل آدم بنشیند خودش را آماده کند برای آب گرفتن از این چشمه ی جوشان معنویت و تقوی و اینها ولی یاللاسف که ما همه را می خوانیم آیات توحید را می خوانیم و بعد هم می بینیم در حد خود احساس می کنیم که در دل ما نمی نشیند معلوم است که خیلی جرم گرفته دیگه باید واقعا انسان مراقب خودش باشد</w:t>
      </w:r>
      <w:r w:rsidR="00CA2442" w:rsidRPr="006C611B">
        <w:rPr>
          <w:rFonts w:cs="B Nazanin" w:hint="cs"/>
          <w:sz w:val="32"/>
          <w:szCs w:val="32"/>
          <w:rtl/>
        </w:rPr>
        <w:t xml:space="preserve"> که ناگهان مرگ می رسد و هیچ بهره ای هم نگرفته چه می شود مرحوم آقای سعیدیان رضوان الله علیه ه صبح امروز جلسه ای که بودیم ( نامفهوم ) عرض کردم برای مرد بزرگواری مرگ ناگهانی هم رسید اینها مایه عبرت است واقعا برای انسان که مرتب ما می بینیم و می شنویم افرادی ناگهان مردند یکی زیر ماشین رفت یکی سرطان گرفت و خیال می کنیم همه مال مردم هست مال ما بنا نیست که باشد تصادف هم یکی زیر ماشین رفت یکی سکته کرد در حالی که اینها </w:t>
      </w:r>
      <w:r w:rsidR="00CA2442" w:rsidRPr="006C611B">
        <w:rPr>
          <w:rFonts w:cs="B Nazanin" w:hint="cs"/>
          <w:sz w:val="32"/>
          <w:szCs w:val="32"/>
          <w:rtl/>
        </w:rPr>
        <w:lastRenderedPageBreak/>
        <w:t xml:space="preserve">کم کم یک زنگی است که زیر گوش ما نواخته می شود که ما بدانیم که ناگهان مرگ می رسد و این روایت هم می فرماید که </w:t>
      </w:r>
      <w:r w:rsidR="00CA03C6" w:rsidRPr="006C611B">
        <w:rPr>
          <w:rFonts w:cs="B Nazanin" w:hint="cs"/>
          <w:sz w:val="32"/>
          <w:szCs w:val="32"/>
          <w:rtl/>
        </w:rPr>
        <w:t>«</w:t>
      </w:r>
      <w:r w:rsidR="00503F2F" w:rsidRPr="006C611B">
        <w:rPr>
          <w:rFonts w:cs="B Nazanin" w:hint="cs"/>
          <w:sz w:val="32"/>
          <w:szCs w:val="32"/>
          <w:rtl/>
        </w:rPr>
        <w:t>صَلِ‏ صَلَاةَ مُوَدِّعٍ‏ فَإِذَا دَخَلْتَ فِي</w:t>
      </w:r>
      <w:r w:rsidR="00CA03C6" w:rsidRPr="006C611B">
        <w:rPr>
          <w:rFonts w:cs="B Nazanin" w:hint="cs"/>
          <w:sz w:val="32"/>
          <w:szCs w:val="32"/>
          <w:rtl/>
        </w:rPr>
        <w:t xml:space="preserve"> </w:t>
      </w:r>
      <w:r w:rsidR="00503F2F" w:rsidRPr="006C611B">
        <w:rPr>
          <w:rFonts w:cs="B Nazanin" w:hint="cs"/>
          <w:sz w:val="32"/>
          <w:szCs w:val="32"/>
          <w:rtl/>
        </w:rPr>
        <w:t>‏</w:t>
      </w:r>
      <w:r w:rsidR="00CA03C6" w:rsidRPr="006C611B">
        <w:rPr>
          <w:rFonts w:cs="B Nazanin" w:hint="cs"/>
          <w:sz w:val="32"/>
          <w:szCs w:val="32"/>
          <w:rtl/>
        </w:rPr>
        <w:t>الصَّلَاةِ فَقُلْ‏ هَذَا آخِرُ صَلَاتِي مِنَ الدُّنْيَا»</w:t>
      </w:r>
      <w:r w:rsidR="00CA03C6" w:rsidRPr="006C611B">
        <w:rPr>
          <w:rFonts w:cs="B Nazanin"/>
          <w:sz w:val="32"/>
          <w:szCs w:val="32"/>
          <w:rtl/>
        </w:rPr>
        <w:footnoteReference w:id="22"/>
      </w:r>
      <w:r w:rsidR="00CA03C6" w:rsidRPr="006C611B">
        <w:rPr>
          <w:rFonts w:cs="B Nazanin" w:hint="cs"/>
          <w:sz w:val="32"/>
          <w:szCs w:val="32"/>
          <w:rtl/>
        </w:rPr>
        <w:t xml:space="preserve"> وقتی می خواهی به نماز بایستی فکر کن که این آخرین نماز است ممکن است باشد دیگه آدم مطمئن نیست که حالا بعد از نماز زنده بماند فردا هم نماز بخواند از کجا معلوم است؟ خیال کن الآن آخرین نماز است «وَ كُنْ كَأَنَّ الْجَنَّةَ بَيْنَ يَدَيْكَ»</w:t>
      </w:r>
      <w:r w:rsidR="00CA03C6" w:rsidRPr="006C611B">
        <w:rPr>
          <w:rFonts w:cs="B Nazanin"/>
          <w:sz w:val="32"/>
          <w:szCs w:val="32"/>
          <w:rtl/>
        </w:rPr>
        <w:footnoteReference w:id="23"/>
      </w:r>
      <w:r w:rsidR="00CA03C6" w:rsidRPr="006C611B">
        <w:rPr>
          <w:rFonts w:cs="B Nazanin" w:hint="cs"/>
          <w:sz w:val="32"/>
          <w:szCs w:val="32"/>
          <w:rtl/>
        </w:rPr>
        <w:t xml:space="preserve"> فکر کن که بهشت را پیش رو ببینی که آدم خوب است تمرین کن مدتی تمرین کن این حال در او پیدا می شود همه چیز با تمرین است بعد اول کار برای انسان مشکل است خیلی دشوار است تکلف دارد وقتی مراقبت کرد مدتی این کم کم ملکه می شود برای انسان یعین وقتی هم که به نماز می  ایستد فکرش می آید که الآن ممکن است بهشت مقابل من باشد </w:t>
      </w:r>
      <w:r w:rsidR="00EF14C3" w:rsidRPr="006C611B">
        <w:rPr>
          <w:rFonts w:cs="B Nazanin" w:hint="cs"/>
          <w:sz w:val="32"/>
          <w:szCs w:val="32"/>
          <w:rtl/>
        </w:rPr>
        <w:t>«</w:t>
      </w:r>
      <w:r w:rsidR="00CA03C6" w:rsidRPr="006C611B">
        <w:rPr>
          <w:rFonts w:cs="B Nazanin" w:hint="cs"/>
          <w:sz w:val="32"/>
          <w:szCs w:val="32"/>
          <w:rtl/>
        </w:rPr>
        <w:t>وَ النَّارَ تَحْتَكَ</w:t>
      </w:r>
      <w:r w:rsidR="00EF14C3" w:rsidRPr="006C611B">
        <w:rPr>
          <w:rFonts w:cs="B Nazanin" w:hint="cs"/>
          <w:sz w:val="32"/>
          <w:szCs w:val="32"/>
          <w:rtl/>
        </w:rPr>
        <w:t>»</w:t>
      </w:r>
      <w:r w:rsidR="00CA03C6" w:rsidRPr="006C611B">
        <w:rPr>
          <w:rFonts w:cs="B Nazanin" w:hint="cs"/>
          <w:sz w:val="32"/>
          <w:szCs w:val="32"/>
          <w:rtl/>
        </w:rPr>
        <w:t xml:space="preserve"> و جهنم زیر پای من </w:t>
      </w:r>
      <w:r w:rsidR="00EF14C3" w:rsidRPr="006C611B">
        <w:rPr>
          <w:rFonts w:cs="B Nazanin" w:hint="cs"/>
          <w:sz w:val="32"/>
          <w:szCs w:val="32"/>
          <w:rtl/>
        </w:rPr>
        <w:t>«</w:t>
      </w:r>
      <w:r w:rsidR="00CA03C6" w:rsidRPr="006C611B">
        <w:rPr>
          <w:rFonts w:cs="B Nazanin" w:hint="cs"/>
          <w:sz w:val="32"/>
          <w:szCs w:val="32"/>
          <w:rtl/>
        </w:rPr>
        <w:t>وَ مَلَكَ الْمَوْتِ وَرَاءَكَ</w:t>
      </w:r>
      <w:r w:rsidR="00EF14C3" w:rsidRPr="006C611B">
        <w:rPr>
          <w:rFonts w:cs="B Nazanin" w:hint="cs"/>
          <w:sz w:val="32"/>
          <w:szCs w:val="32"/>
          <w:rtl/>
        </w:rPr>
        <w:t>»</w:t>
      </w:r>
      <w:r w:rsidR="00CA03C6" w:rsidRPr="006C611B">
        <w:rPr>
          <w:rFonts w:cs="B Nazanin" w:hint="cs"/>
          <w:sz w:val="32"/>
          <w:szCs w:val="32"/>
          <w:rtl/>
        </w:rPr>
        <w:t xml:space="preserve"> جنات عزرائیل هم پشت سر شما ایستاده </w:t>
      </w:r>
      <w:r w:rsidR="00EF14C3" w:rsidRPr="006C611B">
        <w:rPr>
          <w:rFonts w:cs="B Nazanin" w:hint="cs"/>
          <w:sz w:val="32"/>
          <w:szCs w:val="32"/>
          <w:rtl/>
        </w:rPr>
        <w:t xml:space="preserve">«وَ الْأَنْبِيَاءَ عَنْ يَمِينِكَ » </w:t>
      </w:r>
      <w:r w:rsidR="00CA03C6" w:rsidRPr="006C611B">
        <w:rPr>
          <w:rFonts w:cs="B Nazanin" w:hint="cs"/>
          <w:sz w:val="32"/>
          <w:szCs w:val="32"/>
          <w:rtl/>
        </w:rPr>
        <w:t xml:space="preserve">پیغمبرها سمت راست صف کشیده اند </w:t>
      </w:r>
      <w:r w:rsidR="00EF14C3" w:rsidRPr="006C611B">
        <w:rPr>
          <w:rFonts w:cs="B Nazanin" w:hint="cs"/>
          <w:sz w:val="32"/>
          <w:szCs w:val="32"/>
          <w:rtl/>
        </w:rPr>
        <w:t xml:space="preserve">«وَ الْمَلَائِكَةَ عَنْ يَسَارِكَ» </w:t>
      </w:r>
      <w:r w:rsidR="00CA03C6" w:rsidRPr="006C611B">
        <w:rPr>
          <w:rFonts w:cs="B Nazanin" w:hint="cs"/>
          <w:sz w:val="32"/>
          <w:szCs w:val="32"/>
          <w:rtl/>
        </w:rPr>
        <w:t xml:space="preserve">فرشتگان سمت چپ صف کشیده اند </w:t>
      </w:r>
      <w:r w:rsidR="00EF14C3" w:rsidRPr="006C611B">
        <w:rPr>
          <w:rFonts w:cs="B Nazanin" w:hint="cs"/>
          <w:sz w:val="32"/>
          <w:szCs w:val="32"/>
          <w:rtl/>
        </w:rPr>
        <w:t>«</w:t>
      </w:r>
      <w:r w:rsidR="00CA03C6" w:rsidRPr="006C611B">
        <w:rPr>
          <w:rFonts w:cs="B Nazanin" w:hint="cs"/>
          <w:sz w:val="32"/>
          <w:szCs w:val="32"/>
          <w:rtl/>
        </w:rPr>
        <w:t>وَ الرَّبَّ مُطَّلِعٌ عَلَيْكَ مِنْ فَوْقِكَ</w:t>
      </w:r>
      <w:r w:rsidR="00EF14C3" w:rsidRPr="006C611B">
        <w:rPr>
          <w:rFonts w:cs="B Nazanin" w:hint="cs"/>
          <w:sz w:val="32"/>
          <w:szCs w:val="32"/>
          <w:rtl/>
        </w:rPr>
        <w:t>»</w:t>
      </w:r>
      <w:r w:rsidR="00EF14C3" w:rsidRPr="006C611B">
        <w:rPr>
          <w:rFonts w:cs="B Nazanin"/>
          <w:sz w:val="32"/>
          <w:szCs w:val="32"/>
          <w:rtl/>
        </w:rPr>
        <w:footnoteReference w:id="24"/>
      </w:r>
      <w:r w:rsidR="00EF14C3" w:rsidRPr="006C611B">
        <w:rPr>
          <w:rFonts w:cs="B Nazanin" w:hint="cs"/>
          <w:sz w:val="32"/>
          <w:szCs w:val="32"/>
          <w:rtl/>
        </w:rPr>
        <w:t xml:space="preserve"> ذات اقدس خدا هم از بالا نگاهت می کند که آدم این فکر در نظرش بیایدخب ممکن است بمیرم دیگه الآن بهشت مقابل من جهنم زیر پای من ملائکه سمت چپ من انبیاء سمت راست من و خدا هم بالای سر ناظر «</w:t>
      </w:r>
      <w:r w:rsidR="00CA03C6" w:rsidRPr="006C611B">
        <w:rPr>
          <w:rFonts w:cs="B Nazanin" w:hint="cs"/>
          <w:sz w:val="32"/>
          <w:szCs w:val="32"/>
          <w:rtl/>
        </w:rPr>
        <w:t xml:space="preserve"> فَانْظُرْ بَيْنَ </w:t>
      </w:r>
      <w:r w:rsidR="00CA03C6" w:rsidRPr="006C611B">
        <w:rPr>
          <w:rFonts w:cs="B Nazanin" w:hint="cs"/>
          <w:sz w:val="32"/>
          <w:szCs w:val="32"/>
          <w:rtl/>
        </w:rPr>
        <w:lastRenderedPageBreak/>
        <w:t>يَدَيْ مَنْ تَقِفُ</w:t>
      </w:r>
      <w:r w:rsidR="00EF14C3" w:rsidRPr="006C611B">
        <w:rPr>
          <w:rFonts w:cs="B Nazanin" w:hint="cs"/>
          <w:sz w:val="32"/>
          <w:szCs w:val="32"/>
          <w:rtl/>
        </w:rPr>
        <w:t>»</w:t>
      </w:r>
      <w:r w:rsidR="00EF14C3" w:rsidRPr="006C611B">
        <w:rPr>
          <w:rFonts w:cs="B Nazanin"/>
          <w:sz w:val="32"/>
          <w:szCs w:val="32"/>
          <w:rtl/>
        </w:rPr>
        <w:footnoteReference w:id="25"/>
      </w:r>
      <w:r w:rsidR="00EF14C3" w:rsidRPr="006C611B">
        <w:rPr>
          <w:rFonts w:cs="B Nazanin" w:hint="cs"/>
          <w:sz w:val="32"/>
          <w:szCs w:val="32"/>
          <w:rtl/>
        </w:rPr>
        <w:t xml:space="preserve"> حالا بنگر مقابل چه کسی ایستاده ای «وَ مَعَ مَنْ تُنَاجِي» با چه کسی داری سخن می گویی «</w:t>
      </w:r>
      <w:r w:rsidR="00CA03C6" w:rsidRPr="006C611B">
        <w:rPr>
          <w:rFonts w:cs="B Nazanin" w:hint="cs"/>
          <w:sz w:val="32"/>
          <w:szCs w:val="32"/>
          <w:rtl/>
        </w:rPr>
        <w:t>وَ مَنْ يَنْظُرُ إِلَيْك</w:t>
      </w:r>
      <w:r w:rsidR="00EF14C3" w:rsidRPr="006C611B">
        <w:rPr>
          <w:rFonts w:cs="B Nazanin" w:hint="cs"/>
          <w:sz w:val="32"/>
          <w:szCs w:val="32"/>
          <w:rtl/>
        </w:rPr>
        <w:t>»</w:t>
      </w:r>
      <w:r w:rsidR="00EF14C3" w:rsidRPr="006C611B">
        <w:rPr>
          <w:rFonts w:cs="B Nazanin"/>
          <w:sz w:val="32"/>
          <w:szCs w:val="32"/>
          <w:rtl/>
        </w:rPr>
        <w:footnoteReference w:id="26"/>
      </w:r>
      <w:r w:rsidR="00CA03C6" w:rsidRPr="006C611B">
        <w:rPr>
          <w:rFonts w:cs="B Nazanin" w:hint="cs"/>
          <w:sz w:val="32"/>
          <w:szCs w:val="32"/>
          <w:rtl/>
        </w:rPr>
        <w:t>‏</w:t>
      </w:r>
      <w:r w:rsidR="00EF14C3" w:rsidRPr="006C611B">
        <w:rPr>
          <w:rFonts w:cs="B Nazanin" w:hint="cs"/>
          <w:sz w:val="32"/>
          <w:szCs w:val="32"/>
          <w:rtl/>
        </w:rPr>
        <w:t xml:space="preserve"> که دارد تماشایت می کند آدم یک مقدار فکر کند ولی ما همه اش به حال غفلت عمل می کنیم به نماز می ایستیم در حال غفلت هستیم اصلا در نمازیم در فکر دنیا داریم به افکار خودمان مشغول هستیم خرید و فروش بازار همین هاست موقع نماز هم به همین کیفیت هست خب این نمازی نخواهد بود روح داشته باشد جان داشته باشد و تکبیر می گوییم سلام می دهیم هیچ نفهمیدیم چه شد؟ تکبیر گفتیم آخر سلام گفتیم اصلا مطلب چه بود حالا اولش آدم یادش باشد نماز بخواند تکبیر که می گوییم </w:t>
      </w:r>
      <w:r w:rsidR="0090369E" w:rsidRPr="006C611B">
        <w:rPr>
          <w:rFonts w:cs="B Nazanin" w:hint="cs"/>
          <w:sz w:val="32"/>
          <w:szCs w:val="32"/>
          <w:rtl/>
        </w:rPr>
        <w:t xml:space="preserve">آن موقع آخرش هم یادش هست که بایدسلام بدهد در این وسط چه بوده چه افکاری داشته با چه کسی صحبت می کرده خب این نماز چه نمازی می شود ؟ حالا دیگه بهترین کار ما نماز است </w:t>
      </w:r>
      <w:r w:rsidR="00FB185D" w:rsidRPr="006C611B">
        <w:rPr>
          <w:rFonts w:cs="B Nazanin" w:hint="cs"/>
          <w:sz w:val="32"/>
          <w:szCs w:val="32"/>
          <w:rtl/>
        </w:rPr>
        <w:t xml:space="preserve">باید باشد که همیشه می  خوانیم (حالا تا برسدبه کارهای دیگر نامفهوم) آنچه شبانه روز انجام می دهیم این است حالا روزه را سالی یکبار می گیریم حج هم در عمر یک بار می رویم زکات و اینها هم گاهی می دهیم آنچه که همیشه هست این است (نا مفهوم) بقیه دیگر واویلا هم اینکه نماز ما به این کیفیت هست آیا نماز  (نامفهوم) هست این « فَانْظُرْ بَيْنَ يَدَيْ مَنْ </w:t>
      </w:r>
      <w:r w:rsidR="00FB185D" w:rsidRPr="006C611B">
        <w:rPr>
          <w:rFonts w:cs="B Nazanin" w:hint="cs"/>
          <w:sz w:val="32"/>
          <w:szCs w:val="32"/>
          <w:rtl/>
        </w:rPr>
        <w:lastRenderedPageBreak/>
        <w:t>تَقِفُ»</w:t>
      </w:r>
      <w:r w:rsidR="00FB185D" w:rsidRPr="006C611B">
        <w:rPr>
          <w:rFonts w:cs="B Nazanin"/>
          <w:sz w:val="32"/>
          <w:szCs w:val="32"/>
          <w:rtl/>
        </w:rPr>
        <w:footnoteReference w:id="27"/>
      </w:r>
      <w:r w:rsidR="00FB185D" w:rsidRPr="006C611B">
        <w:rPr>
          <w:rFonts w:cs="B Nazanin" w:hint="cs"/>
          <w:sz w:val="32"/>
          <w:szCs w:val="32"/>
          <w:rtl/>
        </w:rPr>
        <w:t xml:space="preserve"> حالا بنگر که در مقابل چه کسی ایستاده ای سخن می گویی؟ فرمود که ما شش چیز را در شش چیز قرار داده ایم مردم جای دیگه می روند دنبال آن و پیدایش نمی کنند : </w:t>
      </w:r>
      <w:r w:rsidR="001C11CD" w:rsidRPr="006C611B">
        <w:rPr>
          <w:rFonts w:cs="B Nazanin" w:hint="cs"/>
          <w:sz w:val="32"/>
          <w:szCs w:val="32"/>
          <w:rtl/>
        </w:rPr>
        <w:t>«إِنِّي وَضَعْتُ‏ الرَّاحَةَ فِي‏ الْجَنَّةِ وَ النَّاسُ يَطْلُبُونَ فِي الدُّنْيَا»</w:t>
      </w:r>
      <w:r w:rsidR="00E76036" w:rsidRPr="006C611B">
        <w:rPr>
          <w:rFonts w:cs="B Nazanin"/>
          <w:sz w:val="32"/>
          <w:szCs w:val="32"/>
          <w:rtl/>
        </w:rPr>
        <w:footnoteReference w:id="28"/>
      </w:r>
      <w:r w:rsidR="001C11CD" w:rsidRPr="006C611B">
        <w:rPr>
          <w:rFonts w:cs="B Nazanin" w:hint="cs"/>
          <w:sz w:val="32"/>
          <w:szCs w:val="32"/>
          <w:rtl/>
        </w:rPr>
        <w:t xml:space="preserve"> من اینجور قرار داده ام که راحتی در بهشت است مردم در دنیا می طلبند گیرشان نمی آید جایش نیست آنچه راحتی است در بهشت قرار داده ام مردم در دنیا دنبالش می گردند و به آن نمی رسند هی ناراحت می شوند(نامفهوم) آن که عاقل ترین مردم بود او مولای ما فرمود :«الدُّنْيا فَإِنَّهَا دَارٌ بِالْبَلَاءِ مَحْفُوفَةٌ»</w:t>
      </w:r>
      <w:r w:rsidR="00645F8C" w:rsidRPr="006C611B">
        <w:rPr>
          <w:rFonts w:cs="B Nazanin"/>
          <w:sz w:val="32"/>
          <w:szCs w:val="32"/>
          <w:rtl/>
        </w:rPr>
        <w:footnoteReference w:id="29"/>
      </w:r>
      <w:r w:rsidR="00645F8C" w:rsidRPr="006C611B">
        <w:rPr>
          <w:rFonts w:cs="B Nazanin" w:hint="cs"/>
          <w:sz w:val="32"/>
          <w:szCs w:val="32"/>
          <w:rtl/>
        </w:rPr>
        <w:t xml:space="preserve"> عاقلترین مردم همانها هستند دیگه می گوید اصلا دنیا جیایی است که پیچیده به بلا ، پیچیده به هول و بلا شما می خواهید فرار کنید نمی شود می خواهید راحت زندگی کنید این شدنی نیست راحت در بهشت است در دنیا می گردید دنبالش و پیدایش نمی کنید و از آن طرف به فکر آخرت هم نیستید نتیجه این می شود دنیا به همین زحمت می گذرد آخرت هم که گیرتان نمی آید </w:t>
      </w:r>
    </w:p>
    <w:p w:rsidR="001C11CD" w:rsidRPr="006C611B" w:rsidRDefault="00645F8C" w:rsidP="006C611B">
      <w:pPr>
        <w:spacing w:after="0" w:line="480" w:lineRule="auto"/>
        <w:jc w:val="both"/>
        <w:rPr>
          <w:rFonts w:cs="B Nazanin"/>
          <w:sz w:val="32"/>
          <w:szCs w:val="32"/>
          <w:rtl/>
        </w:rPr>
      </w:pPr>
      <w:r w:rsidRPr="006C611B">
        <w:rPr>
          <w:rFonts w:cs="B Nazanin" w:hint="cs"/>
          <w:sz w:val="32"/>
          <w:szCs w:val="32"/>
          <w:rtl/>
        </w:rPr>
        <w:t>دنیا طلبیدیم بجایی نرسیدیم - آیا چه شود آخرت نا طلبیده</w:t>
      </w:r>
    </w:p>
    <w:p w:rsidR="004758DE" w:rsidRPr="006C611B" w:rsidRDefault="00645F8C" w:rsidP="006C611B">
      <w:pPr>
        <w:spacing w:after="0" w:line="480" w:lineRule="auto"/>
        <w:jc w:val="both"/>
        <w:rPr>
          <w:rFonts w:cs="B Nazanin"/>
          <w:sz w:val="32"/>
          <w:szCs w:val="32"/>
          <w:rtl/>
        </w:rPr>
      </w:pPr>
      <w:r w:rsidRPr="006C611B">
        <w:rPr>
          <w:rFonts w:cs="B Nazanin" w:hint="cs"/>
          <w:sz w:val="32"/>
          <w:szCs w:val="32"/>
          <w:rtl/>
        </w:rPr>
        <w:lastRenderedPageBreak/>
        <w:t>آن که دنبالش نبودید کی به او می رسید؟ من راحت را در بهشت قرارداده ام مردم در دنیا می طلبند و نمی یابند «وَضَعْتُ الْعِلْمَ وَ الْحِكْمَةَ فِي الْجُوعِ وَ النَّاسُ يَطْلُبُونَ فِي الشِّبَعِ»</w:t>
      </w:r>
      <w:r w:rsidR="00E76036" w:rsidRPr="006C611B">
        <w:rPr>
          <w:rFonts w:cs="B Nazanin"/>
          <w:sz w:val="32"/>
          <w:szCs w:val="32"/>
          <w:rtl/>
        </w:rPr>
        <w:footnoteReference w:id="30"/>
      </w:r>
      <w:r w:rsidR="00E76036" w:rsidRPr="006C611B">
        <w:rPr>
          <w:rFonts w:cs="B Nazanin" w:hint="cs"/>
          <w:sz w:val="32"/>
          <w:szCs w:val="32"/>
          <w:rtl/>
        </w:rPr>
        <w:t xml:space="preserve"> من عالم شدن را، به حقایق رسیدن را در گرسنگی قرار داده ام تا نباشد نمی رسند مردم با سیری می طلبند می خواهند سیر بشوند و عالم بشوند تمام گذشتگان ما آنان که از برجستگان از عالمان بوده اند اینها با سختی زندگی کرده اند و در حالاتشان بخواهیم بخوانیم اصلا تعجب می کنیم چه جور زندگی داشته اند واقعا برای نان شبشان هم معطل بوده اند ولی صابر بوده اند و آنها توانسته اند برسند و الا ماها همه اش فراهم باشد چه جور می خواهد ( نامفهوم) همه چیزش فراهم باشد حتی غذا هم از آشپزخانه بپزند بیاورند مثلا آنجا هم غذا بیاورند و بعد در اتاقمان همه چیز باشد حمام تو اتاق باشد غذاها تو اتاق باشد ما می خواهیم به آن درجه های عالی علما برسیم این شدنی نیست فرمودند من گرسنگی علم را </w:t>
      </w:r>
      <w:r w:rsidR="007964A6" w:rsidRPr="006C611B">
        <w:rPr>
          <w:rFonts w:cs="B Nazanin" w:hint="cs"/>
          <w:sz w:val="32"/>
          <w:szCs w:val="32"/>
          <w:rtl/>
        </w:rPr>
        <w:t>در گرسنگی قرار داده ام مردم در سیری می طلبند به آن نمی رسند «</w:t>
      </w:r>
      <w:r w:rsidR="00BC4BA1" w:rsidRPr="006C611B">
        <w:rPr>
          <w:rFonts w:cs="B Nazanin" w:hint="cs"/>
          <w:sz w:val="32"/>
          <w:szCs w:val="32"/>
          <w:rtl/>
        </w:rPr>
        <w:t>يَطْلُبُونَ فِي الشِّبَعِ</w:t>
      </w:r>
      <w:r w:rsidR="005121D3" w:rsidRPr="006C611B">
        <w:rPr>
          <w:rFonts w:cs="B Nazanin" w:hint="cs"/>
          <w:sz w:val="32"/>
          <w:szCs w:val="32"/>
          <w:rtl/>
        </w:rPr>
        <w:t xml:space="preserve"> فَمَتی</w:t>
      </w:r>
      <w:r w:rsidR="007964A6" w:rsidRPr="006C611B">
        <w:rPr>
          <w:rFonts w:cs="B Nazanin" w:hint="cs"/>
          <w:sz w:val="32"/>
          <w:szCs w:val="32"/>
          <w:rtl/>
        </w:rPr>
        <w:t>»</w:t>
      </w:r>
      <w:r w:rsidR="00BC4BA1" w:rsidRPr="006C611B">
        <w:rPr>
          <w:rFonts w:cs="B Nazanin" w:hint="cs"/>
          <w:sz w:val="32"/>
          <w:szCs w:val="32"/>
          <w:rtl/>
        </w:rPr>
        <w:t xml:space="preserve"> (فلم یجدوا ابدا و انی وضعت العزه قی قیام اللیل)</w:t>
      </w:r>
      <w:r w:rsidR="00BC4BA1" w:rsidRPr="006C611B">
        <w:rPr>
          <w:rFonts w:cs="B Nazanin"/>
          <w:sz w:val="32"/>
          <w:szCs w:val="32"/>
          <w:rtl/>
        </w:rPr>
        <w:footnoteReference w:id="31"/>
      </w:r>
      <w:r w:rsidR="007964A6" w:rsidRPr="006C611B">
        <w:rPr>
          <w:rFonts w:cs="B Nazanin" w:hint="cs"/>
          <w:sz w:val="32"/>
          <w:szCs w:val="32"/>
          <w:rtl/>
        </w:rPr>
        <w:t xml:space="preserve"> </w:t>
      </w:r>
      <w:r w:rsidR="00586A65" w:rsidRPr="006C611B">
        <w:rPr>
          <w:rFonts w:cs="B Nazanin" w:hint="cs"/>
          <w:sz w:val="32"/>
          <w:szCs w:val="32"/>
          <w:rtl/>
        </w:rPr>
        <w:t>(</w:t>
      </w:r>
      <w:r w:rsidR="00A47689" w:rsidRPr="006C611B">
        <w:rPr>
          <w:rFonts w:cs="B Nazanin" w:hint="cs"/>
          <w:sz w:val="32"/>
          <w:szCs w:val="32"/>
          <w:rtl/>
        </w:rPr>
        <w:t>من عزت را در شب خیزی قرار داده ام قدری در شب بیدار باشید قبل از اذان صبح ولو ده دقیقه هم یک ربع ساعت هم که باشد برکت دارد عزت و شرف دارد قرار داده ام عزت را در شب خیزی در بیداری قبل از سحر</w:t>
      </w:r>
      <w:r w:rsidR="00586A65" w:rsidRPr="006C611B">
        <w:rPr>
          <w:rFonts w:cs="B Nazanin" w:hint="cs"/>
          <w:sz w:val="32"/>
          <w:szCs w:val="32"/>
          <w:rtl/>
        </w:rPr>
        <w:t>)</w:t>
      </w:r>
      <w:r w:rsidR="00A47689" w:rsidRPr="006C611B">
        <w:rPr>
          <w:rFonts w:cs="B Nazanin" w:hint="cs"/>
          <w:sz w:val="32"/>
          <w:szCs w:val="32"/>
          <w:rtl/>
        </w:rPr>
        <w:t xml:space="preserve"> «وَ النَّاسُ يَطْلُبُونَ فِي أَبْوَابِ </w:t>
      </w:r>
      <w:r w:rsidR="00A47689" w:rsidRPr="006C611B">
        <w:rPr>
          <w:rFonts w:cs="B Nazanin" w:hint="cs"/>
          <w:sz w:val="32"/>
          <w:szCs w:val="32"/>
          <w:rtl/>
        </w:rPr>
        <w:lastRenderedPageBreak/>
        <w:t>السَّلَاطِينِ»</w:t>
      </w:r>
      <w:r w:rsidR="00A47689" w:rsidRPr="006C611B">
        <w:rPr>
          <w:rFonts w:cs="B Nazanin"/>
          <w:sz w:val="32"/>
          <w:szCs w:val="32"/>
          <w:rtl/>
        </w:rPr>
        <w:footnoteReference w:id="32"/>
      </w:r>
      <w:r w:rsidR="00A47689" w:rsidRPr="006C611B">
        <w:rPr>
          <w:rFonts w:cs="B Nazanin" w:hint="cs"/>
          <w:sz w:val="32"/>
          <w:szCs w:val="32"/>
          <w:rtl/>
        </w:rPr>
        <w:t xml:space="preserve"> مردم در خانه ی زورمندان رفتن را عزت می دانند با این زوردار رفیق بشوم با این پولدار رفیق بشوم به عزت برسم به جاه برسم من عزت را در شب زنده داری قرار داده ام مردم در خانه ی سلاطین و زور مندان می طلبند</w:t>
      </w:r>
      <w:r w:rsidR="00586A65" w:rsidRPr="006C611B">
        <w:rPr>
          <w:rFonts w:cs="B Nazanin" w:hint="cs"/>
          <w:sz w:val="32"/>
          <w:szCs w:val="32"/>
          <w:rtl/>
        </w:rPr>
        <w:t xml:space="preserve"> «وَضَعْتُ رِضَائِي فِي مُخَالَفَةِ الْهَوَى»</w:t>
      </w:r>
      <w:r w:rsidR="00586A65" w:rsidRPr="006C611B">
        <w:rPr>
          <w:rFonts w:cs="B Nazanin"/>
          <w:sz w:val="32"/>
          <w:szCs w:val="32"/>
          <w:rtl/>
        </w:rPr>
        <w:footnoteReference w:id="33"/>
      </w:r>
      <w:r w:rsidR="00A47689" w:rsidRPr="006C611B">
        <w:rPr>
          <w:rFonts w:cs="B Nazanin" w:hint="cs"/>
          <w:sz w:val="32"/>
          <w:szCs w:val="32"/>
          <w:rtl/>
        </w:rPr>
        <w:t xml:space="preserve"> </w:t>
      </w:r>
      <w:r w:rsidR="00586A65" w:rsidRPr="006C611B">
        <w:rPr>
          <w:rFonts w:cs="B Nazanin" w:hint="cs"/>
          <w:sz w:val="32"/>
          <w:szCs w:val="32"/>
          <w:rtl/>
        </w:rPr>
        <w:t>من رفعت را در تواضع و انکسار و فروتنی قرار داده ام « وَ النَّاسُ يَطْلُبُونَ فِي مُخَالَفَتِي»</w:t>
      </w:r>
      <w:r w:rsidR="00586A65" w:rsidRPr="006C611B">
        <w:rPr>
          <w:rFonts w:cs="B Nazanin"/>
          <w:sz w:val="32"/>
          <w:szCs w:val="32"/>
          <w:rtl/>
        </w:rPr>
        <w:footnoteReference w:id="34"/>
      </w:r>
      <w:r w:rsidR="00586A65" w:rsidRPr="006C611B">
        <w:rPr>
          <w:rFonts w:cs="B Nazanin" w:hint="cs"/>
          <w:sz w:val="32"/>
          <w:szCs w:val="32"/>
          <w:rtl/>
        </w:rPr>
        <w:t xml:space="preserve"> آنها می خواهند از تکبر بدست بیاورند خیال می کنند به دیگران مباهات کنند فلان خانه دارند فلان مرکب دارند فلان مقام دارند اینها به بلندی مقام می رسند</w:t>
      </w:r>
      <w:r w:rsidR="00A7262B" w:rsidRPr="006C611B">
        <w:rPr>
          <w:rFonts w:cs="B Nazanin" w:hint="cs"/>
          <w:sz w:val="32"/>
          <w:szCs w:val="32"/>
          <w:rtl/>
        </w:rPr>
        <w:t xml:space="preserve"> «وَضَعْتُ الْغِنَى فِي الْقَنَاعَةِ وَ النَّاسُ يَطْلُبُونَ فِي الْمَالِ»</w:t>
      </w:r>
      <w:r w:rsidR="00A7262B" w:rsidRPr="006C611B">
        <w:rPr>
          <w:rFonts w:cs="B Nazanin"/>
          <w:sz w:val="32"/>
          <w:szCs w:val="32"/>
          <w:rtl/>
        </w:rPr>
        <w:footnoteReference w:id="35"/>
      </w:r>
      <w:r w:rsidR="00A7262B" w:rsidRPr="006C611B">
        <w:rPr>
          <w:rFonts w:cs="B Nazanin" w:hint="cs"/>
          <w:sz w:val="32"/>
          <w:szCs w:val="32"/>
          <w:rtl/>
        </w:rPr>
        <w:t xml:space="preserve"> مردم فریاد کشیدن را خیال می کنند هر چه بشود داد بزنند مثل این که به دعا نزدیکتر است اینجور خیال می کنند فریاد کشیدن را خیال می کنند که دعا می دانند خدا گوشش نمی شنود اگه داد بزنی می شنود در حالی که فرمودند (لقمه الحلال و الناس یطلبونها فی القیل و القال)</w:t>
      </w:r>
      <w:r w:rsidR="00A7262B" w:rsidRPr="006C611B">
        <w:rPr>
          <w:rFonts w:cs="B Nazanin"/>
          <w:sz w:val="32"/>
          <w:szCs w:val="32"/>
          <w:rtl/>
        </w:rPr>
        <w:footnoteReference w:id="36"/>
      </w:r>
      <w:r w:rsidR="00A7262B" w:rsidRPr="006C611B">
        <w:rPr>
          <w:rFonts w:cs="B Nazanin" w:hint="cs"/>
          <w:sz w:val="32"/>
          <w:szCs w:val="32"/>
          <w:rtl/>
        </w:rPr>
        <w:t xml:space="preserve"> «وَضَعْتُ الْغِنَى فِي الْقَنَاعَةِ وَ النَّاسُ يَطْلُبُونَ فِي الْمَالِ» توانگری را در قناعت قرار داده ام (و الناس یطلبونه فی کثره العروض و المال و لم یجده ابدا)</w:t>
      </w:r>
      <w:r w:rsidR="00A7262B" w:rsidRPr="006C611B">
        <w:rPr>
          <w:rFonts w:cs="B Nazanin"/>
          <w:sz w:val="32"/>
          <w:szCs w:val="32"/>
          <w:rtl/>
        </w:rPr>
        <w:footnoteReference w:id="37"/>
      </w:r>
      <w:r w:rsidR="00A7262B" w:rsidRPr="006C611B">
        <w:rPr>
          <w:rFonts w:cs="B Nazanin" w:hint="cs"/>
          <w:sz w:val="32"/>
          <w:szCs w:val="32"/>
          <w:rtl/>
        </w:rPr>
        <w:t xml:space="preserve"> مردم مردم در زیادی متاع خیال می کنند اگر در دنیا زیاد داشته باشند منافع مادی زیاد باشد همه ی اینها توانگر می شدند نه بسیاری از این پولدارها هم روحاً گدا هستند آنها آن </w:t>
      </w:r>
      <w:r w:rsidR="00A7262B" w:rsidRPr="006C611B">
        <w:rPr>
          <w:rFonts w:cs="B Nazanin" w:hint="cs"/>
          <w:sz w:val="32"/>
          <w:szCs w:val="32"/>
          <w:rtl/>
        </w:rPr>
        <w:lastRenderedPageBreak/>
        <w:t xml:space="preserve">غنا و توانگری روحی را ندارند غنا و توانگری در قناعت است مردم در کثرت مال می طلبند خب اینها چندجمله ای عرض شد </w:t>
      </w:r>
      <w:r w:rsidR="004758DE" w:rsidRPr="006C611B">
        <w:rPr>
          <w:rFonts w:cs="B Nazanin" w:hint="cs"/>
          <w:sz w:val="32"/>
          <w:szCs w:val="32"/>
          <w:rtl/>
        </w:rPr>
        <w:t>0</w:t>
      </w:r>
    </w:p>
    <w:p w:rsidR="00645F8C" w:rsidRPr="006C611B" w:rsidRDefault="004758DE" w:rsidP="006C611B">
      <w:pPr>
        <w:spacing w:after="0" w:line="480" w:lineRule="auto"/>
        <w:jc w:val="both"/>
        <w:rPr>
          <w:rFonts w:cs="B Nazanin"/>
          <w:sz w:val="32"/>
          <w:szCs w:val="32"/>
        </w:rPr>
      </w:pPr>
      <w:r w:rsidRPr="006C611B">
        <w:rPr>
          <w:rFonts w:cs="B Nazanin" w:hint="cs"/>
          <w:sz w:val="32"/>
          <w:szCs w:val="32"/>
          <w:rtl/>
        </w:rPr>
        <w:t>پروردگارا به حرمت قرآن کریم در فرج امام زمان(عج ) تعجیل بفرما ، گناهان ما را بریز ، حب دنیا را از دلهای ما بیرون کن ، حب الیائت را در دلهای ما بیفزای ، حسن عاقبت به همه ی ما عنایت بفرما ، رحم الله من قرأ الفاتحه مع الصلوات اللهم صل علی محمد و آل محمد و عجل فرجهم 0</w:t>
      </w:r>
      <w:r w:rsidR="00A7262B" w:rsidRPr="006C611B">
        <w:rPr>
          <w:rFonts w:cs="B Nazanin" w:hint="cs"/>
          <w:sz w:val="32"/>
          <w:szCs w:val="32"/>
          <w:rtl/>
        </w:rPr>
        <w:t xml:space="preserve"> </w:t>
      </w:r>
    </w:p>
    <w:p w:rsidR="00FB185D" w:rsidRPr="006C611B" w:rsidRDefault="00FB185D" w:rsidP="006C611B">
      <w:pPr>
        <w:spacing w:after="0" w:line="480" w:lineRule="auto"/>
        <w:jc w:val="both"/>
        <w:rPr>
          <w:rFonts w:cs="B Nazanin"/>
          <w:sz w:val="32"/>
          <w:szCs w:val="32"/>
        </w:rPr>
      </w:pPr>
    </w:p>
    <w:p w:rsidR="00CA03C6" w:rsidRPr="006C611B" w:rsidRDefault="00CA03C6" w:rsidP="006C611B">
      <w:pPr>
        <w:spacing w:after="0" w:line="480" w:lineRule="auto"/>
        <w:jc w:val="both"/>
        <w:rPr>
          <w:rFonts w:cs="B Nazanin"/>
          <w:sz w:val="32"/>
          <w:szCs w:val="32"/>
        </w:rPr>
      </w:pPr>
    </w:p>
    <w:p w:rsidR="00503F2F" w:rsidRPr="006C611B" w:rsidRDefault="00503F2F" w:rsidP="006C611B">
      <w:pPr>
        <w:spacing w:after="0" w:line="480" w:lineRule="auto"/>
        <w:jc w:val="both"/>
        <w:rPr>
          <w:rFonts w:cs="B Nazanin"/>
          <w:sz w:val="32"/>
          <w:szCs w:val="32"/>
        </w:rPr>
      </w:pPr>
    </w:p>
    <w:p w:rsidR="00503F2F" w:rsidRPr="006C611B" w:rsidRDefault="00503F2F" w:rsidP="006C611B">
      <w:pPr>
        <w:spacing w:after="0" w:line="480" w:lineRule="auto"/>
        <w:jc w:val="both"/>
        <w:rPr>
          <w:rFonts w:cs="B Nazanin"/>
          <w:sz w:val="32"/>
          <w:szCs w:val="32"/>
          <w:rtl/>
        </w:rPr>
      </w:pPr>
    </w:p>
    <w:p w:rsidR="00963C08" w:rsidRPr="006C611B" w:rsidRDefault="006B4D9C" w:rsidP="006C611B">
      <w:pPr>
        <w:spacing w:after="0" w:line="480" w:lineRule="auto"/>
        <w:jc w:val="both"/>
        <w:rPr>
          <w:rFonts w:cs="B Nazanin"/>
          <w:sz w:val="32"/>
          <w:szCs w:val="32"/>
          <w:rtl/>
        </w:rPr>
      </w:pPr>
      <w:r w:rsidRPr="006C611B">
        <w:rPr>
          <w:rFonts w:cs="B Nazanin"/>
          <w:sz w:val="32"/>
          <w:szCs w:val="32"/>
          <w:rtl/>
        </w:rPr>
        <w:t xml:space="preserve"> </w:t>
      </w:r>
    </w:p>
    <w:p w:rsidR="00850E7E" w:rsidRPr="006C611B" w:rsidRDefault="00850E7E" w:rsidP="006C611B">
      <w:pPr>
        <w:spacing w:after="0" w:line="480" w:lineRule="auto"/>
        <w:jc w:val="both"/>
        <w:rPr>
          <w:rFonts w:cs="B Nazanin"/>
          <w:sz w:val="32"/>
          <w:szCs w:val="32"/>
          <w:rtl/>
        </w:rPr>
      </w:pPr>
    </w:p>
    <w:p w:rsidR="0024205C" w:rsidRPr="006C611B" w:rsidRDefault="0024205C" w:rsidP="006C611B">
      <w:pPr>
        <w:spacing w:after="0" w:line="480" w:lineRule="auto"/>
        <w:jc w:val="both"/>
        <w:rPr>
          <w:rFonts w:cs="B Nazanin"/>
          <w:sz w:val="32"/>
          <w:szCs w:val="32"/>
          <w:rtl/>
        </w:rPr>
      </w:pPr>
    </w:p>
    <w:p w:rsidR="0049090B" w:rsidRPr="006C611B" w:rsidRDefault="0049090B" w:rsidP="006C611B">
      <w:pPr>
        <w:spacing w:after="0" w:line="480" w:lineRule="auto"/>
        <w:jc w:val="both"/>
        <w:rPr>
          <w:rFonts w:cs="B Nazanin"/>
          <w:sz w:val="32"/>
          <w:szCs w:val="32"/>
        </w:rPr>
      </w:pPr>
    </w:p>
    <w:sectPr w:rsidR="0049090B" w:rsidRPr="006C611B" w:rsidSect="00FC0AD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7E9" w:rsidRDefault="006147E9" w:rsidP="00762770">
      <w:pPr>
        <w:spacing w:after="0" w:line="240" w:lineRule="auto"/>
      </w:pPr>
      <w:r>
        <w:separator/>
      </w:r>
    </w:p>
  </w:endnote>
  <w:endnote w:type="continuationSeparator" w:id="0">
    <w:p w:rsidR="006147E9" w:rsidRDefault="006147E9" w:rsidP="0076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AD7" w:rsidRDefault="00FC0A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3613517"/>
      <w:docPartObj>
        <w:docPartGallery w:val="Page Numbers (Bottom of Page)"/>
        <w:docPartUnique/>
      </w:docPartObj>
    </w:sdtPr>
    <w:sdtEndPr>
      <w:rPr>
        <w:noProof/>
      </w:rPr>
    </w:sdtEndPr>
    <w:sdtContent>
      <w:p w:rsidR="00FC0AD7" w:rsidRDefault="00FC0AD7">
        <w:pPr>
          <w:pStyle w:val="Footer"/>
          <w:jc w:val="center"/>
        </w:pPr>
        <w:r>
          <w:fldChar w:fldCharType="begin"/>
        </w:r>
        <w:r>
          <w:instrText xml:space="preserve"> PAGE   \* MERGEFORMAT </w:instrText>
        </w:r>
        <w:r>
          <w:fldChar w:fldCharType="separate"/>
        </w:r>
        <w:r w:rsidR="006C611B">
          <w:rPr>
            <w:noProof/>
            <w:rtl/>
          </w:rPr>
          <w:t>1</w:t>
        </w:r>
        <w:r>
          <w:rPr>
            <w:noProof/>
          </w:rPr>
          <w:fldChar w:fldCharType="end"/>
        </w:r>
      </w:p>
    </w:sdtContent>
  </w:sdt>
  <w:p w:rsidR="00FC0AD7" w:rsidRDefault="00FC0A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AD7" w:rsidRDefault="00FC0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7E9" w:rsidRDefault="006147E9" w:rsidP="00762770">
      <w:pPr>
        <w:spacing w:after="0" w:line="240" w:lineRule="auto"/>
      </w:pPr>
      <w:r>
        <w:separator/>
      </w:r>
    </w:p>
  </w:footnote>
  <w:footnote w:type="continuationSeparator" w:id="0">
    <w:p w:rsidR="006147E9" w:rsidRDefault="006147E9" w:rsidP="00762770">
      <w:pPr>
        <w:spacing w:after="0" w:line="240" w:lineRule="auto"/>
      </w:pPr>
      <w:r>
        <w:continuationSeparator/>
      </w:r>
    </w:p>
  </w:footnote>
  <w:footnote w:id="1">
    <w:p w:rsidR="007F5F47" w:rsidRDefault="007F5F47" w:rsidP="00BB23B2">
      <w:pPr>
        <w:pStyle w:val="FootnoteText"/>
        <w:spacing w:line="480" w:lineRule="auto"/>
      </w:pPr>
      <w:r>
        <w:rPr>
          <w:rStyle w:val="FootnoteReference"/>
        </w:rPr>
        <w:footnoteRef/>
      </w:r>
      <w:r>
        <w:rPr>
          <w:rtl/>
        </w:rPr>
        <w:t xml:space="preserve"> </w:t>
      </w:r>
      <w:r>
        <w:rPr>
          <w:rFonts w:hint="cs"/>
          <w:rtl/>
        </w:rPr>
        <w:t>- سوره ی روم آیه 48</w:t>
      </w:r>
    </w:p>
  </w:footnote>
  <w:footnote w:id="2">
    <w:p w:rsidR="0024205C" w:rsidRDefault="0024205C" w:rsidP="00BB23B2">
      <w:pPr>
        <w:pStyle w:val="FootnoteText"/>
        <w:spacing w:line="480" w:lineRule="auto"/>
      </w:pPr>
      <w:r>
        <w:rPr>
          <w:rStyle w:val="FootnoteReference"/>
        </w:rPr>
        <w:footnoteRef/>
      </w:r>
      <w:r>
        <w:rPr>
          <w:rtl/>
        </w:rPr>
        <w:t xml:space="preserve"> </w:t>
      </w:r>
      <w:r>
        <w:rPr>
          <w:rFonts w:hint="cs"/>
          <w:rtl/>
        </w:rPr>
        <w:t xml:space="preserve">- سوره ی روم آیه </w:t>
      </w:r>
      <w:r w:rsidR="007F5F47">
        <w:rPr>
          <w:rFonts w:hint="cs"/>
          <w:rtl/>
        </w:rPr>
        <w:t>48</w:t>
      </w:r>
    </w:p>
  </w:footnote>
  <w:footnote w:id="3">
    <w:p w:rsidR="007F5F47" w:rsidRDefault="007F5F47" w:rsidP="00BB23B2">
      <w:pPr>
        <w:pStyle w:val="FootnoteText"/>
        <w:spacing w:line="480" w:lineRule="auto"/>
      </w:pPr>
      <w:r>
        <w:rPr>
          <w:rStyle w:val="FootnoteReference"/>
        </w:rPr>
        <w:footnoteRef/>
      </w:r>
      <w:r>
        <w:rPr>
          <w:rtl/>
        </w:rPr>
        <w:t xml:space="preserve"> </w:t>
      </w:r>
      <w:r>
        <w:rPr>
          <w:rFonts w:hint="cs"/>
          <w:rtl/>
        </w:rPr>
        <w:t>- سوره ی روم آیه 48</w:t>
      </w:r>
    </w:p>
  </w:footnote>
  <w:footnote w:id="4">
    <w:p w:rsidR="00BB23B2" w:rsidRDefault="00BB23B2" w:rsidP="005F28BD">
      <w:pPr>
        <w:pStyle w:val="FootnoteText"/>
        <w:spacing w:line="276" w:lineRule="auto"/>
      </w:pPr>
      <w:r>
        <w:rPr>
          <w:rStyle w:val="FootnoteReference"/>
        </w:rPr>
        <w:footnoteRef/>
      </w:r>
      <w:r>
        <w:rPr>
          <w:rtl/>
        </w:rPr>
        <w:t xml:space="preserve"> </w:t>
      </w:r>
      <w:r>
        <w:rPr>
          <w:rFonts w:hint="cs"/>
          <w:rtl/>
        </w:rPr>
        <w:t>- سوره ی روم آیه 49</w:t>
      </w:r>
    </w:p>
  </w:footnote>
  <w:footnote w:id="5">
    <w:p w:rsidR="005F28BD" w:rsidRDefault="005F28BD" w:rsidP="005F28BD">
      <w:pPr>
        <w:pStyle w:val="FootnoteText"/>
        <w:spacing w:line="276" w:lineRule="auto"/>
      </w:pPr>
      <w:r>
        <w:rPr>
          <w:rStyle w:val="FootnoteReference"/>
        </w:rPr>
        <w:footnoteRef/>
      </w:r>
      <w:r>
        <w:rPr>
          <w:rtl/>
        </w:rPr>
        <w:t xml:space="preserve"> </w:t>
      </w:r>
      <w:r>
        <w:rPr>
          <w:rFonts w:hint="cs"/>
          <w:rtl/>
        </w:rPr>
        <w:t>- سوره ی روم آیه 48</w:t>
      </w:r>
    </w:p>
  </w:footnote>
  <w:footnote w:id="6">
    <w:p w:rsidR="005F28BD" w:rsidRDefault="005F28BD" w:rsidP="005F28BD">
      <w:pPr>
        <w:pStyle w:val="FootnoteText"/>
        <w:spacing w:line="276" w:lineRule="auto"/>
      </w:pPr>
      <w:r>
        <w:rPr>
          <w:rStyle w:val="FootnoteReference"/>
        </w:rPr>
        <w:footnoteRef/>
      </w:r>
      <w:r>
        <w:rPr>
          <w:rtl/>
        </w:rPr>
        <w:t xml:space="preserve"> </w:t>
      </w:r>
      <w:r>
        <w:rPr>
          <w:rFonts w:hint="cs"/>
          <w:rtl/>
        </w:rPr>
        <w:t>- سوره ی شوری آیه 28</w:t>
      </w:r>
    </w:p>
  </w:footnote>
  <w:footnote w:id="7">
    <w:p w:rsidR="009C0495" w:rsidRDefault="009C0495">
      <w:pPr>
        <w:pStyle w:val="FootnoteText"/>
      </w:pPr>
      <w:r>
        <w:rPr>
          <w:rStyle w:val="FootnoteReference"/>
        </w:rPr>
        <w:footnoteRef/>
      </w:r>
      <w:r>
        <w:rPr>
          <w:rtl/>
        </w:rPr>
        <w:t xml:space="preserve"> </w:t>
      </w:r>
      <w:r>
        <w:rPr>
          <w:rFonts w:hint="cs"/>
          <w:rtl/>
        </w:rPr>
        <w:t>- سوره ی روم آیه 51</w:t>
      </w:r>
    </w:p>
  </w:footnote>
  <w:footnote w:id="8">
    <w:p w:rsidR="009C0495" w:rsidRDefault="009C0495">
      <w:pPr>
        <w:pStyle w:val="FootnoteText"/>
      </w:pPr>
      <w:r>
        <w:rPr>
          <w:rStyle w:val="FootnoteReference"/>
        </w:rPr>
        <w:footnoteRef/>
      </w:r>
      <w:r>
        <w:rPr>
          <w:rtl/>
        </w:rPr>
        <w:t xml:space="preserve"> </w:t>
      </w:r>
      <w:r>
        <w:rPr>
          <w:rFonts w:hint="cs"/>
          <w:rtl/>
        </w:rPr>
        <w:t xml:space="preserve">- همان </w:t>
      </w:r>
    </w:p>
  </w:footnote>
  <w:footnote w:id="9">
    <w:p w:rsidR="00FA44D7" w:rsidRDefault="00FA44D7">
      <w:pPr>
        <w:pStyle w:val="FootnoteText"/>
      </w:pPr>
      <w:r>
        <w:rPr>
          <w:rStyle w:val="FootnoteReference"/>
        </w:rPr>
        <w:footnoteRef/>
      </w:r>
      <w:r>
        <w:rPr>
          <w:rtl/>
        </w:rPr>
        <w:t xml:space="preserve"> </w:t>
      </w:r>
      <w:r>
        <w:rPr>
          <w:rFonts w:hint="cs"/>
          <w:rtl/>
        </w:rPr>
        <w:t>- سوره ی روم آیه 51</w:t>
      </w:r>
    </w:p>
  </w:footnote>
  <w:footnote w:id="10">
    <w:p w:rsidR="00850E7E" w:rsidRDefault="00850E7E">
      <w:pPr>
        <w:pStyle w:val="FootnoteText"/>
      </w:pPr>
      <w:r>
        <w:rPr>
          <w:rStyle w:val="FootnoteReference"/>
        </w:rPr>
        <w:footnoteRef/>
      </w:r>
      <w:r>
        <w:rPr>
          <w:rtl/>
        </w:rPr>
        <w:t xml:space="preserve"> </w:t>
      </w:r>
      <w:r>
        <w:rPr>
          <w:rFonts w:hint="cs"/>
          <w:rtl/>
        </w:rPr>
        <w:t>- سوره ی روم آیه 50</w:t>
      </w:r>
    </w:p>
  </w:footnote>
  <w:footnote w:id="11">
    <w:p w:rsidR="00F57AB4" w:rsidRDefault="00F57AB4">
      <w:pPr>
        <w:pStyle w:val="FootnoteText"/>
      </w:pPr>
      <w:r>
        <w:rPr>
          <w:rStyle w:val="FootnoteReference"/>
        </w:rPr>
        <w:footnoteRef/>
      </w:r>
      <w:r>
        <w:rPr>
          <w:rtl/>
        </w:rPr>
        <w:t xml:space="preserve"> </w:t>
      </w:r>
      <w:r>
        <w:rPr>
          <w:rFonts w:hint="cs"/>
          <w:rtl/>
        </w:rPr>
        <w:t xml:space="preserve">- همان </w:t>
      </w:r>
    </w:p>
  </w:footnote>
  <w:footnote w:id="12">
    <w:p w:rsidR="00E426B5" w:rsidRDefault="00E426B5">
      <w:pPr>
        <w:pStyle w:val="FootnoteText"/>
      </w:pPr>
      <w:r>
        <w:rPr>
          <w:rStyle w:val="FootnoteReference"/>
        </w:rPr>
        <w:footnoteRef/>
      </w:r>
      <w:r>
        <w:rPr>
          <w:rtl/>
        </w:rPr>
        <w:t xml:space="preserve"> </w:t>
      </w:r>
      <w:r>
        <w:rPr>
          <w:rFonts w:hint="cs"/>
          <w:rtl/>
        </w:rPr>
        <w:t>-سوره ی روم آیه 50</w:t>
      </w:r>
    </w:p>
  </w:footnote>
  <w:footnote w:id="13">
    <w:p w:rsidR="00734CE5" w:rsidRDefault="00734CE5">
      <w:pPr>
        <w:pStyle w:val="FootnoteText"/>
      </w:pPr>
      <w:r>
        <w:rPr>
          <w:rStyle w:val="FootnoteReference"/>
        </w:rPr>
        <w:footnoteRef/>
      </w:r>
      <w:r>
        <w:rPr>
          <w:rtl/>
        </w:rPr>
        <w:t xml:space="preserve"> </w:t>
      </w:r>
      <w:r w:rsidR="00963C08">
        <w:rPr>
          <w:rFonts w:hint="cs"/>
          <w:rtl/>
        </w:rPr>
        <w:t>- سوره یس آیات</w:t>
      </w:r>
      <w:r>
        <w:rPr>
          <w:rFonts w:hint="cs"/>
          <w:rtl/>
        </w:rPr>
        <w:t xml:space="preserve"> 69</w:t>
      </w:r>
      <w:r w:rsidR="00963C08">
        <w:rPr>
          <w:rFonts w:hint="cs"/>
          <w:rtl/>
        </w:rPr>
        <w:t xml:space="preserve"> و 70</w:t>
      </w:r>
    </w:p>
  </w:footnote>
  <w:footnote w:id="14">
    <w:p w:rsidR="00E323AE" w:rsidRDefault="00E323AE">
      <w:pPr>
        <w:pStyle w:val="FootnoteText"/>
      </w:pPr>
      <w:r>
        <w:rPr>
          <w:rStyle w:val="FootnoteReference"/>
        </w:rPr>
        <w:footnoteRef/>
      </w:r>
      <w:r>
        <w:rPr>
          <w:rtl/>
        </w:rPr>
        <w:t xml:space="preserve"> </w:t>
      </w:r>
      <w:r>
        <w:rPr>
          <w:rFonts w:hint="cs"/>
          <w:rtl/>
        </w:rPr>
        <w:t>- سوره ی اسرا آیه 82</w:t>
      </w:r>
    </w:p>
  </w:footnote>
  <w:footnote w:id="15">
    <w:p w:rsidR="00963C08" w:rsidRDefault="00963C08">
      <w:pPr>
        <w:pStyle w:val="FootnoteText"/>
      </w:pPr>
      <w:r>
        <w:rPr>
          <w:rStyle w:val="FootnoteReference"/>
        </w:rPr>
        <w:footnoteRef/>
      </w:r>
      <w:r>
        <w:rPr>
          <w:rtl/>
        </w:rPr>
        <w:t xml:space="preserve"> </w:t>
      </w:r>
      <w:r>
        <w:rPr>
          <w:rFonts w:hint="cs"/>
          <w:rtl/>
        </w:rPr>
        <w:t>- سوره ی یس آیه 70</w:t>
      </w:r>
    </w:p>
  </w:footnote>
  <w:footnote w:id="16">
    <w:p w:rsidR="00963C08" w:rsidRDefault="00963C08">
      <w:pPr>
        <w:pStyle w:val="FootnoteText"/>
      </w:pPr>
      <w:r>
        <w:rPr>
          <w:rStyle w:val="FootnoteReference"/>
        </w:rPr>
        <w:footnoteRef/>
      </w:r>
      <w:r>
        <w:rPr>
          <w:rtl/>
        </w:rPr>
        <w:t xml:space="preserve"> </w:t>
      </w:r>
      <w:r>
        <w:rPr>
          <w:rFonts w:hint="cs"/>
          <w:rtl/>
        </w:rPr>
        <w:t>- سوره ی نمل آیه 80</w:t>
      </w:r>
    </w:p>
  </w:footnote>
  <w:footnote w:id="17">
    <w:p w:rsidR="00372DCB" w:rsidRDefault="00372DCB">
      <w:pPr>
        <w:pStyle w:val="FootnoteText"/>
      </w:pPr>
      <w:r>
        <w:rPr>
          <w:rStyle w:val="FootnoteReference"/>
        </w:rPr>
        <w:footnoteRef/>
      </w:r>
      <w:r>
        <w:rPr>
          <w:rtl/>
        </w:rPr>
        <w:t xml:space="preserve"> </w:t>
      </w:r>
      <w:r>
        <w:rPr>
          <w:rFonts w:hint="cs"/>
          <w:rtl/>
        </w:rPr>
        <w:t xml:space="preserve">- همان </w:t>
      </w:r>
    </w:p>
  </w:footnote>
  <w:footnote w:id="18">
    <w:p w:rsidR="006B4D9C" w:rsidRDefault="006B4D9C">
      <w:pPr>
        <w:pStyle w:val="FootnoteText"/>
      </w:pPr>
      <w:r>
        <w:rPr>
          <w:rStyle w:val="FootnoteReference"/>
        </w:rPr>
        <w:footnoteRef/>
      </w:r>
      <w:r>
        <w:rPr>
          <w:rtl/>
        </w:rPr>
        <w:t xml:space="preserve"> </w:t>
      </w:r>
      <w:r>
        <w:rPr>
          <w:rFonts w:hint="cs"/>
          <w:rtl/>
        </w:rPr>
        <w:t>- سوره ی نمل آیه 81</w:t>
      </w:r>
    </w:p>
  </w:footnote>
  <w:footnote w:id="19">
    <w:p w:rsidR="006B4D9C" w:rsidRDefault="006B4D9C">
      <w:pPr>
        <w:pStyle w:val="FootnoteText"/>
      </w:pPr>
      <w:r>
        <w:rPr>
          <w:rStyle w:val="FootnoteReference"/>
        </w:rPr>
        <w:footnoteRef/>
      </w:r>
      <w:r>
        <w:rPr>
          <w:rtl/>
        </w:rPr>
        <w:t xml:space="preserve"> </w:t>
      </w:r>
      <w:r>
        <w:rPr>
          <w:rFonts w:hint="cs"/>
          <w:rtl/>
        </w:rPr>
        <w:t>- سوره ی بقره آیه 2</w:t>
      </w:r>
    </w:p>
  </w:footnote>
  <w:footnote w:id="20">
    <w:p w:rsidR="002C4CA8" w:rsidRDefault="002C4CA8">
      <w:pPr>
        <w:pStyle w:val="FootnoteText"/>
      </w:pPr>
      <w:r>
        <w:rPr>
          <w:rStyle w:val="FootnoteReference"/>
        </w:rPr>
        <w:footnoteRef/>
      </w:r>
      <w:r>
        <w:rPr>
          <w:rtl/>
        </w:rPr>
        <w:t xml:space="preserve"> </w:t>
      </w:r>
      <w:r>
        <w:rPr>
          <w:rFonts w:hint="cs"/>
          <w:rtl/>
        </w:rPr>
        <w:t>- سوره ی یس آیه 11</w:t>
      </w:r>
    </w:p>
  </w:footnote>
  <w:footnote w:id="21">
    <w:p w:rsidR="00E47EF5" w:rsidRDefault="00E47EF5">
      <w:pPr>
        <w:pStyle w:val="FootnoteText"/>
      </w:pPr>
      <w:r>
        <w:rPr>
          <w:rStyle w:val="FootnoteReference"/>
        </w:rPr>
        <w:footnoteRef/>
      </w:r>
      <w:r>
        <w:rPr>
          <w:rtl/>
        </w:rPr>
        <w:t xml:space="preserve"> </w:t>
      </w:r>
      <w:r>
        <w:rPr>
          <w:rFonts w:hint="cs"/>
          <w:rtl/>
        </w:rPr>
        <w:t>- سوره ی سجده آیه 15</w:t>
      </w:r>
    </w:p>
  </w:footnote>
  <w:footnote w:id="22">
    <w:p w:rsidR="00CA03C6" w:rsidRDefault="00CA03C6">
      <w:pPr>
        <w:pStyle w:val="FootnoteText"/>
      </w:pPr>
      <w:r>
        <w:rPr>
          <w:rStyle w:val="FootnoteReference"/>
        </w:rPr>
        <w:footnoteRef/>
      </w:r>
      <w:r>
        <w:rPr>
          <w:rtl/>
        </w:rPr>
        <w:t xml:space="preserve"> </w:t>
      </w:r>
      <w:r>
        <w:rPr>
          <w:rFonts w:hint="cs"/>
          <w:rtl/>
        </w:rPr>
        <w:t>- مستدرک الوسائل ج4ص104</w:t>
      </w:r>
    </w:p>
  </w:footnote>
  <w:footnote w:id="23">
    <w:p w:rsidR="00CA03C6" w:rsidRDefault="00CA03C6">
      <w:pPr>
        <w:pStyle w:val="FootnoteText"/>
      </w:pPr>
      <w:r>
        <w:rPr>
          <w:rStyle w:val="FootnoteReference"/>
        </w:rPr>
        <w:footnoteRef/>
      </w:r>
      <w:r>
        <w:rPr>
          <w:rtl/>
        </w:rPr>
        <w:t xml:space="preserve"> </w:t>
      </w:r>
      <w:r>
        <w:rPr>
          <w:rFonts w:hint="cs"/>
          <w:rtl/>
        </w:rPr>
        <w:t xml:space="preserve">- همان </w:t>
      </w:r>
    </w:p>
  </w:footnote>
  <w:footnote w:id="24">
    <w:p w:rsidR="00EF14C3" w:rsidRDefault="00EF14C3">
      <w:pPr>
        <w:pStyle w:val="FootnoteText"/>
      </w:pPr>
      <w:r>
        <w:rPr>
          <w:rStyle w:val="FootnoteReference"/>
        </w:rPr>
        <w:footnoteRef/>
      </w:r>
      <w:r>
        <w:rPr>
          <w:rtl/>
        </w:rPr>
        <w:t xml:space="preserve"> </w:t>
      </w:r>
      <w:r>
        <w:rPr>
          <w:rFonts w:hint="cs"/>
          <w:rtl/>
        </w:rPr>
        <w:t xml:space="preserve">- همان </w:t>
      </w:r>
    </w:p>
  </w:footnote>
  <w:footnote w:id="25">
    <w:p w:rsidR="00EF14C3" w:rsidRDefault="00EF14C3">
      <w:pPr>
        <w:pStyle w:val="FootnoteText"/>
      </w:pPr>
      <w:r>
        <w:rPr>
          <w:rStyle w:val="FootnoteReference"/>
        </w:rPr>
        <w:footnoteRef/>
      </w:r>
      <w:r>
        <w:rPr>
          <w:rtl/>
        </w:rPr>
        <w:t xml:space="preserve"> </w:t>
      </w:r>
      <w:r>
        <w:rPr>
          <w:rFonts w:hint="cs"/>
          <w:rtl/>
        </w:rPr>
        <w:t xml:space="preserve">- همان </w:t>
      </w:r>
    </w:p>
  </w:footnote>
  <w:footnote w:id="26">
    <w:p w:rsidR="00EF14C3" w:rsidRDefault="00EF14C3">
      <w:pPr>
        <w:pStyle w:val="FootnoteText"/>
      </w:pPr>
      <w:r>
        <w:rPr>
          <w:rStyle w:val="FootnoteReference"/>
        </w:rPr>
        <w:footnoteRef/>
      </w:r>
      <w:r>
        <w:rPr>
          <w:rtl/>
        </w:rPr>
        <w:t xml:space="preserve"> </w:t>
      </w:r>
      <w:r>
        <w:rPr>
          <w:rFonts w:hint="cs"/>
          <w:rtl/>
        </w:rPr>
        <w:t xml:space="preserve">- همان </w:t>
      </w:r>
    </w:p>
  </w:footnote>
  <w:footnote w:id="27">
    <w:p w:rsidR="00FB185D" w:rsidRDefault="00FB185D" w:rsidP="00FB185D">
      <w:pPr>
        <w:pStyle w:val="FootnoteText"/>
      </w:pPr>
      <w:r>
        <w:rPr>
          <w:rStyle w:val="FootnoteReference"/>
        </w:rPr>
        <w:footnoteRef/>
      </w:r>
      <w:r>
        <w:rPr>
          <w:rtl/>
        </w:rPr>
        <w:t xml:space="preserve"> </w:t>
      </w:r>
      <w:r>
        <w:rPr>
          <w:rFonts w:hint="cs"/>
          <w:rtl/>
        </w:rPr>
        <w:t>- مستدرک الوسائل ج4ص104</w:t>
      </w:r>
    </w:p>
  </w:footnote>
  <w:footnote w:id="28">
    <w:p w:rsidR="00E76036" w:rsidRDefault="00E76036" w:rsidP="007964A6">
      <w:pPr>
        <w:pStyle w:val="FootnoteText"/>
      </w:pPr>
      <w:r>
        <w:rPr>
          <w:rStyle w:val="FootnoteReference"/>
        </w:rPr>
        <w:footnoteRef/>
      </w:r>
      <w:r>
        <w:rPr>
          <w:rtl/>
        </w:rPr>
        <w:t xml:space="preserve"> </w:t>
      </w:r>
      <w:r>
        <w:rPr>
          <w:rFonts w:hint="cs"/>
          <w:rtl/>
        </w:rPr>
        <w:t xml:space="preserve">- </w:t>
      </w:r>
      <w:r w:rsidR="007964A6">
        <w:rPr>
          <w:rFonts w:hint="cs"/>
          <w:rtl/>
        </w:rPr>
        <w:t>بحارالانوار ج75ص453</w:t>
      </w:r>
    </w:p>
  </w:footnote>
  <w:footnote w:id="29">
    <w:p w:rsidR="00645F8C" w:rsidRDefault="00645F8C" w:rsidP="00645F8C">
      <w:pPr>
        <w:pStyle w:val="FootnoteText"/>
      </w:pPr>
      <w:r>
        <w:rPr>
          <w:rStyle w:val="FootnoteReference"/>
        </w:rPr>
        <w:footnoteRef/>
      </w:r>
      <w:r>
        <w:rPr>
          <w:rtl/>
        </w:rPr>
        <w:t xml:space="preserve"> </w:t>
      </w:r>
      <w:r>
        <w:rPr>
          <w:rFonts w:hint="cs"/>
          <w:rtl/>
        </w:rPr>
        <w:t>- بحار الانوار ج70 ص117</w:t>
      </w:r>
    </w:p>
  </w:footnote>
  <w:footnote w:id="30">
    <w:p w:rsidR="00E76036" w:rsidRDefault="00E76036" w:rsidP="007964A6">
      <w:pPr>
        <w:pStyle w:val="FootnoteText"/>
      </w:pPr>
      <w:r>
        <w:rPr>
          <w:rStyle w:val="FootnoteReference"/>
        </w:rPr>
        <w:footnoteRef/>
      </w:r>
      <w:r>
        <w:rPr>
          <w:rtl/>
        </w:rPr>
        <w:t xml:space="preserve"> </w:t>
      </w:r>
      <w:r>
        <w:rPr>
          <w:rFonts w:hint="cs"/>
          <w:rtl/>
        </w:rPr>
        <w:t xml:space="preserve">- </w:t>
      </w:r>
      <w:r w:rsidR="007964A6">
        <w:rPr>
          <w:rFonts w:hint="cs"/>
          <w:rtl/>
        </w:rPr>
        <w:t>بحار الانوارج75ص453</w:t>
      </w:r>
    </w:p>
  </w:footnote>
  <w:footnote w:id="31">
    <w:p w:rsidR="00BC4BA1" w:rsidRDefault="00BC4BA1">
      <w:pPr>
        <w:pStyle w:val="FootnoteText"/>
      </w:pPr>
      <w:r>
        <w:rPr>
          <w:rStyle w:val="FootnoteReference"/>
        </w:rPr>
        <w:footnoteRef/>
      </w:r>
      <w:r>
        <w:rPr>
          <w:rtl/>
        </w:rPr>
        <w:t xml:space="preserve"> </w:t>
      </w:r>
      <w:r>
        <w:rPr>
          <w:rFonts w:hint="cs"/>
          <w:rtl/>
        </w:rPr>
        <w:t xml:space="preserve">-این جملات و معانی آن در حدیث شریف وجود ندارد </w:t>
      </w:r>
    </w:p>
  </w:footnote>
  <w:footnote w:id="32">
    <w:p w:rsidR="00A47689" w:rsidRDefault="00A47689" w:rsidP="00BC4BA1">
      <w:pPr>
        <w:pStyle w:val="FootnoteText"/>
      </w:pPr>
      <w:r>
        <w:rPr>
          <w:rStyle w:val="FootnoteReference"/>
        </w:rPr>
        <w:footnoteRef/>
      </w:r>
      <w:r>
        <w:rPr>
          <w:rtl/>
        </w:rPr>
        <w:t xml:space="preserve"> </w:t>
      </w:r>
      <w:r>
        <w:rPr>
          <w:rFonts w:hint="cs"/>
          <w:rtl/>
        </w:rPr>
        <w:t xml:space="preserve">- </w:t>
      </w:r>
      <w:r w:rsidR="00BC4BA1">
        <w:rPr>
          <w:rFonts w:hint="cs"/>
          <w:rtl/>
        </w:rPr>
        <w:t>بحار الانوار ج75ص453</w:t>
      </w:r>
      <w:r>
        <w:rPr>
          <w:rFonts w:hint="cs"/>
          <w:rtl/>
        </w:rPr>
        <w:t xml:space="preserve"> </w:t>
      </w:r>
    </w:p>
  </w:footnote>
  <w:footnote w:id="33">
    <w:p w:rsidR="00586A65" w:rsidRDefault="00586A65">
      <w:pPr>
        <w:pStyle w:val="FootnoteText"/>
      </w:pPr>
      <w:r>
        <w:rPr>
          <w:rStyle w:val="FootnoteReference"/>
        </w:rPr>
        <w:footnoteRef/>
      </w:r>
      <w:r>
        <w:rPr>
          <w:rtl/>
        </w:rPr>
        <w:t xml:space="preserve"> </w:t>
      </w:r>
      <w:r>
        <w:rPr>
          <w:rFonts w:hint="cs"/>
          <w:rtl/>
        </w:rPr>
        <w:t xml:space="preserve">- همان </w:t>
      </w:r>
    </w:p>
  </w:footnote>
  <w:footnote w:id="34">
    <w:p w:rsidR="00586A65" w:rsidRDefault="00586A65">
      <w:pPr>
        <w:pStyle w:val="FootnoteText"/>
      </w:pPr>
      <w:r>
        <w:rPr>
          <w:rStyle w:val="FootnoteReference"/>
        </w:rPr>
        <w:footnoteRef/>
      </w:r>
      <w:r>
        <w:rPr>
          <w:rtl/>
        </w:rPr>
        <w:t xml:space="preserve"> </w:t>
      </w:r>
      <w:r>
        <w:rPr>
          <w:rFonts w:hint="cs"/>
          <w:rtl/>
        </w:rPr>
        <w:t xml:space="preserve">- همان </w:t>
      </w:r>
    </w:p>
  </w:footnote>
  <w:footnote w:id="35">
    <w:p w:rsidR="00A7262B" w:rsidRDefault="00A7262B">
      <w:pPr>
        <w:pStyle w:val="FootnoteText"/>
      </w:pPr>
      <w:r>
        <w:rPr>
          <w:rStyle w:val="FootnoteReference"/>
        </w:rPr>
        <w:footnoteRef/>
      </w:r>
      <w:r>
        <w:rPr>
          <w:rtl/>
        </w:rPr>
        <w:t xml:space="preserve"> </w:t>
      </w:r>
      <w:r>
        <w:rPr>
          <w:rFonts w:hint="cs"/>
          <w:rtl/>
        </w:rPr>
        <w:t xml:space="preserve">- همان </w:t>
      </w:r>
    </w:p>
  </w:footnote>
  <w:footnote w:id="36">
    <w:p w:rsidR="00A7262B" w:rsidRDefault="00A7262B">
      <w:pPr>
        <w:pStyle w:val="FootnoteText"/>
      </w:pPr>
      <w:r>
        <w:rPr>
          <w:rStyle w:val="FootnoteReference"/>
        </w:rPr>
        <w:footnoteRef/>
      </w:r>
      <w:r>
        <w:rPr>
          <w:rtl/>
        </w:rPr>
        <w:t xml:space="preserve"> </w:t>
      </w:r>
      <w:r>
        <w:rPr>
          <w:rFonts w:hint="cs"/>
          <w:rtl/>
        </w:rPr>
        <w:t>- در حدیث نیامده است</w:t>
      </w:r>
    </w:p>
  </w:footnote>
  <w:footnote w:id="37">
    <w:p w:rsidR="00A7262B" w:rsidRDefault="00A7262B">
      <w:pPr>
        <w:pStyle w:val="FootnoteText"/>
      </w:pPr>
      <w:r>
        <w:rPr>
          <w:rStyle w:val="FootnoteReference"/>
        </w:rPr>
        <w:footnoteRef/>
      </w:r>
      <w:r>
        <w:rPr>
          <w:rtl/>
        </w:rPr>
        <w:t xml:space="preserve"> </w:t>
      </w:r>
      <w:r>
        <w:rPr>
          <w:rFonts w:hint="cs"/>
          <w:rtl/>
        </w:rPr>
        <w:t xml:space="preserve">- همان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AD7" w:rsidRDefault="00FC0A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AD7" w:rsidRDefault="00FC0A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AD7" w:rsidRDefault="00FC0A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770"/>
    <w:rsid w:val="000129D7"/>
    <w:rsid w:val="00042A96"/>
    <w:rsid w:val="000458F4"/>
    <w:rsid w:val="00047561"/>
    <w:rsid w:val="00047E3F"/>
    <w:rsid w:val="00074AA0"/>
    <w:rsid w:val="000F4F06"/>
    <w:rsid w:val="001034F5"/>
    <w:rsid w:val="00111375"/>
    <w:rsid w:val="0012007F"/>
    <w:rsid w:val="001C11CD"/>
    <w:rsid w:val="001F76EB"/>
    <w:rsid w:val="0024205C"/>
    <w:rsid w:val="002472AF"/>
    <w:rsid w:val="00270B4A"/>
    <w:rsid w:val="0027315C"/>
    <w:rsid w:val="002C4CA8"/>
    <w:rsid w:val="003000A7"/>
    <w:rsid w:val="00302A4A"/>
    <w:rsid w:val="00310D52"/>
    <w:rsid w:val="00345025"/>
    <w:rsid w:val="003544C3"/>
    <w:rsid w:val="003562E9"/>
    <w:rsid w:val="00372DCB"/>
    <w:rsid w:val="003A1E2A"/>
    <w:rsid w:val="003A58FE"/>
    <w:rsid w:val="003B35C6"/>
    <w:rsid w:val="003F0BE0"/>
    <w:rsid w:val="0040103E"/>
    <w:rsid w:val="00402DCF"/>
    <w:rsid w:val="0042107E"/>
    <w:rsid w:val="004260C0"/>
    <w:rsid w:val="00471FF1"/>
    <w:rsid w:val="004758DE"/>
    <w:rsid w:val="00486685"/>
    <w:rsid w:val="00486A6D"/>
    <w:rsid w:val="0049090B"/>
    <w:rsid w:val="004C3B16"/>
    <w:rsid w:val="00503F2F"/>
    <w:rsid w:val="005121D3"/>
    <w:rsid w:val="00523165"/>
    <w:rsid w:val="00543CB2"/>
    <w:rsid w:val="005510DB"/>
    <w:rsid w:val="005520D1"/>
    <w:rsid w:val="00586A65"/>
    <w:rsid w:val="00587507"/>
    <w:rsid w:val="005C27E2"/>
    <w:rsid w:val="005C40C6"/>
    <w:rsid w:val="005E2C02"/>
    <w:rsid w:val="005F28BD"/>
    <w:rsid w:val="006147E9"/>
    <w:rsid w:val="00645F8C"/>
    <w:rsid w:val="00692827"/>
    <w:rsid w:val="006B4D9C"/>
    <w:rsid w:val="006C611B"/>
    <w:rsid w:val="006D1196"/>
    <w:rsid w:val="00703B11"/>
    <w:rsid w:val="00715BAE"/>
    <w:rsid w:val="00734CE5"/>
    <w:rsid w:val="007473FA"/>
    <w:rsid w:val="00762770"/>
    <w:rsid w:val="00765F67"/>
    <w:rsid w:val="0078499F"/>
    <w:rsid w:val="00791EB6"/>
    <w:rsid w:val="007964A6"/>
    <w:rsid w:val="007A6C76"/>
    <w:rsid w:val="007F5F47"/>
    <w:rsid w:val="00811484"/>
    <w:rsid w:val="00814D3A"/>
    <w:rsid w:val="00823E9E"/>
    <w:rsid w:val="00850E7E"/>
    <w:rsid w:val="00863C49"/>
    <w:rsid w:val="008B76F9"/>
    <w:rsid w:val="008F6FFD"/>
    <w:rsid w:val="009026AD"/>
    <w:rsid w:val="0090369E"/>
    <w:rsid w:val="0090748D"/>
    <w:rsid w:val="00920A43"/>
    <w:rsid w:val="00935113"/>
    <w:rsid w:val="00935B2E"/>
    <w:rsid w:val="0093702F"/>
    <w:rsid w:val="00944FF8"/>
    <w:rsid w:val="0094649A"/>
    <w:rsid w:val="00963C08"/>
    <w:rsid w:val="009C0495"/>
    <w:rsid w:val="009D6EB1"/>
    <w:rsid w:val="00A13112"/>
    <w:rsid w:val="00A47689"/>
    <w:rsid w:val="00A478B8"/>
    <w:rsid w:val="00A57D8A"/>
    <w:rsid w:val="00A7262B"/>
    <w:rsid w:val="00AA7E3D"/>
    <w:rsid w:val="00AC1659"/>
    <w:rsid w:val="00AF5A20"/>
    <w:rsid w:val="00B070A5"/>
    <w:rsid w:val="00BB23B2"/>
    <w:rsid w:val="00BC4BA1"/>
    <w:rsid w:val="00BE0325"/>
    <w:rsid w:val="00BE3AE0"/>
    <w:rsid w:val="00BF6510"/>
    <w:rsid w:val="00C3285A"/>
    <w:rsid w:val="00C819DB"/>
    <w:rsid w:val="00C95DC9"/>
    <w:rsid w:val="00CA03C6"/>
    <w:rsid w:val="00CA2442"/>
    <w:rsid w:val="00CA5852"/>
    <w:rsid w:val="00CD50DA"/>
    <w:rsid w:val="00CD64D5"/>
    <w:rsid w:val="00D0731C"/>
    <w:rsid w:val="00E07559"/>
    <w:rsid w:val="00E14795"/>
    <w:rsid w:val="00E323AE"/>
    <w:rsid w:val="00E426B5"/>
    <w:rsid w:val="00E47EF5"/>
    <w:rsid w:val="00E76036"/>
    <w:rsid w:val="00EF14C3"/>
    <w:rsid w:val="00F13C7E"/>
    <w:rsid w:val="00F15EE5"/>
    <w:rsid w:val="00F22EA1"/>
    <w:rsid w:val="00F40043"/>
    <w:rsid w:val="00F50F0D"/>
    <w:rsid w:val="00F57AB4"/>
    <w:rsid w:val="00F74E97"/>
    <w:rsid w:val="00F75DAE"/>
    <w:rsid w:val="00FA44D7"/>
    <w:rsid w:val="00FB185D"/>
    <w:rsid w:val="00FC0AD7"/>
    <w:rsid w:val="00FE1C2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79F4C2-C2BE-4651-B2E6-41C24E9E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770"/>
  </w:style>
  <w:style w:type="paragraph" w:styleId="Footer">
    <w:name w:val="footer"/>
    <w:basedOn w:val="Normal"/>
    <w:link w:val="FooterChar"/>
    <w:uiPriority w:val="99"/>
    <w:unhideWhenUsed/>
    <w:rsid w:val="00762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770"/>
  </w:style>
  <w:style w:type="paragraph" w:styleId="FootnoteText">
    <w:name w:val="footnote text"/>
    <w:basedOn w:val="Normal"/>
    <w:link w:val="FootnoteTextChar"/>
    <w:uiPriority w:val="99"/>
    <w:semiHidden/>
    <w:unhideWhenUsed/>
    <w:rsid w:val="007627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2770"/>
    <w:rPr>
      <w:sz w:val="20"/>
      <w:szCs w:val="20"/>
    </w:rPr>
  </w:style>
  <w:style w:type="character" w:styleId="FootnoteReference">
    <w:name w:val="footnote reference"/>
    <w:basedOn w:val="DefaultParagraphFont"/>
    <w:uiPriority w:val="99"/>
    <w:semiHidden/>
    <w:unhideWhenUsed/>
    <w:rsid w:val="00762770"/>
    <w:rPr>
      <w:vertAlign w:val="superscript"/>
    </w:rPr>
  </w:style>
  <w:style w:type="character" w:styleId="CommentReference">
    <w:name w:val="annotation reference"/>
    <w:basedOn w:val="DefaultParagraphFont"/>
    <w:uiPriority w:val="99"/>
    <w:semiHidden/>
    <w:unhideWhenUsed/>
    <w:rsid w:val="000458F4"/>
    <w:rPr>
      <w:sz w:val="16"/>
      <w:szCs w:val="16"/>
    </w:rPr>
  </w:style>
  <w:style w:type="paragraph" w:styleId="CommentText">
    <w:name w:val="annotation text"/>
    <w:basedOn w:val="Normal"/>
    <w:link w:val="CommentTextChar"/>
    <w:uiPriority w:val="99"/>
    <w:semiHidden/>
    <w:unhideWhenUsed/>
    <w:rsid w:val="000458F4"/>
    <w:pPr>
      <w:spacing w:line="240" w:lineRule="auto"/>
    </w:pPr>
    <w:rPr>
      <w:sz w:val="20"/>
      <w:szCs w:val="20"/>
    </w:rPr>
  </w:style>
  <w:style w:type="character" w:customStyle="1" w:styleId="CommentTextChar">
    <w:name w:val="Comment Text Char"/>
    <w:basedOn w:val="DefaultParagraphFont"/>
    <w:link w:val="CommentText"/>
    <w:uiPriority w:val="99"/>
    <w:semiHidden/>
    <w:rsid w:val="000458F4"/>
    <w:rPr>
      <w:sz w:val="20"/>
      <w:szCs w:val="20"/>
    </w:rPr>
  </w:style>
  <w:style w:type="paragraph" w:styleId="CommentSubject">
    <w:name w:val="annotation subject"/>
    <w:basedOn w:val="CommentText"/>
    <w:next w:val="CommentText"/>
    <w:link w:val="CommentSubjectChar"/>
    <w:uiPriority w:val="99"/>
    <w:semiHidden/>
    <w:unhideWhenUsed/>
    <w:rsid w:val="000458F4"/>
    <w:rPr>
      <w:b/>
      <w:bCs/>
    </w:rPr>
  </w:style>
  <w:style w:type="character" w:customStyle="1" w:styleId="CommentSubjectChar">
    <w:name w:val="Comment Subject Char"/>
    <w:basedOn w:val="CommentTextChar"/>
    <w:link w:val="CommentSubject"/>
    <w:uiPriority w:val="99"/>
    <w:semiHidden/>
    <w:rsid w:val="000458F4"/>
    <w:rPr>
      <w:b/>
      <w:bCs/>
      <w:sz w:val="20"/>
      <w:szCs w:val="20"/>
    </w:rPr>
  </w:style>
  <w:style w:type="paragraph" w:styleId="BalloonText">
    <w:name w:val="Balloon Text"/>
    <w:basedOn w:val="Normal"/>
    <w:link w:val="BalloonTextChar"/>
    <w:uiPriority w:val="99"/>
    <w:semiHidden/>
    <w:unhideWhenUsed/>
    <w:rsid w:val="00045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8F4"/>
    <w:rPr>
      <w:rFonts w:ascii="Segoe UI" w:hAnsi="Segoe UI" w:cs="Segoe UI"/>
      <w:sz w:val="18"/>
      <w:szCs w:val="18"/>
    </w:rPr>
  </w:style>
  <w:style w:type="character" w:styleId="Hyperlink">
    <w:name w:val="Hyperlink"/>
    <w:basedOn w:val="DefaultParagraphFont"/>
    <w:uiPriority w:val="99"/>
    <w:semiHidden/>
    <w:unhideWhenUsed/>
    <w:rsid w:val="00302A4A"/>
    <w:rPr>
      <w:strike w:val="0"/>
      <w:dstrike w:val="0"/>
      <w:color w:val="0066CC"/>
      <w:u w:val="none"/>
      <w:effect w:val="none"/>
    </w:rPr>
  </w:style>
  <w:style w:type="paragraph" w:styleId="NormalWeb">
    <w:name w:val="Normal (Web)"/>
    <w:basedOn w:val="Normal"/>
    <w:uiPriority w:val="99"/>
    <w:unhideWhenUsed/>
    <w:rsid w:val="00BB23B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NoSpacing">
    <w:name w:val="No Spacing"/>
    <w:uiPriority w:val="1"/>
    <w:qFormat/>
    <w:rsid w:val="006C611B"/>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383076">
      <w:bodyDiv w:val="1"/>
      <w:marLeft w:val="0"/>
      <w:marRight w:val="0"/>
      <w:marTop w:val="0"/>
      <w:marBottom w:val="0"/>
      <w:divBdr>
        <w:top w:val="none" w:sz="0" w:space="0" w:color="auto"/>
        <w:left w:val="none" w:sz="0" w:space="0" w:color="auto"/>
        <w:bottom w:val="none" w:sz="0" w:space="0" w:color="auto"/>
        <w:right w:val="none" w:sz="0" w:space="0" w:color="auto"/>
      </w:divBdr>
    </w:div>
    <w:div w:id="448932510">
      <w:bodyDiv w:val="1"/>
      <w:marLeft w:val="0"/>
      <w:marRight w:val="0"/>
      <w:marTop w:val="0"/>
      <w:marBottom w:val="0"/>
      <w:divBdr>
        <w:top w:val="none" w:sz="0" w:space="0" w:color="auto"/>
        <w:left w:val="none" w:sz="0" w:space="0" w:color="auto"/>
        <w:bottom w:val="none" w:sz="0" w:space="0" w:color="auto"/>
        <w:right w:val="none" w:sz="0" w:space="0" w:color="auto"/>
      </w:divBdr>
    </w:div>
    <w:div w:id="608708885">
      <w:bodyDiv w:val="1"/>
      <w:marLeft w:val="0"/>
      <w:marRight w:val="0"/>
      <w:marTop w:val="0"/>
      <w:marBottom w:val="0"/>
      <w:divBdr>
        <w:top w:val="none" w:sz="0" w:space="0" w:color="auto"/>
        <w:left w:val="none" w:sz="0" w:space="0" w:color="auto"/>
        <w:bottom w:val="none" w:sz="0" w:space="0" w:color="auto"/>
        <w:right w:val="none" w:sz="0" w:space="0" w:color="auto"/>
      </w:divBdr>
    </w:div>
    <w:div w:id="1138112364">
      <w:bodyDiv w:val="1"/>
      <w:marLeft w:val="0"/>
      <w:marRight w:val="0"/>
      <w:marTop w:val="0"/>
      <w:marBottom w:val="0"/>
      <w:divBdr>
        <w:top w:val="none" w:sz="0" w:space="0" w:color="auto"/>
        <w:left w:val="none" w:sz="0" w:space="0" w:color="auto"/>
        <w:bottom w:val="none" w:sz="0" w:space="0" w:color="auto"/>
        <w:right w:val="none" w:sz="0" w:space="0" w:color="auto"/>
      </w:divBdr>
    </w:div>
    <w:div w:id="1224098836">
      <w:bodyDiv w:val="1"/>
      <w:marLeft w:val="0"/>
      <w:marRight w:val="0"/>
      <w:marTop w:val="0"/>
      <w:marBottom w:val="0"/>
      <w:divBdr>
        <w:top w:val="none" w:sz="0" w:space="0" w:color="auto"/>
        <w:left w:val="none" w:sz="0" w:space="0" w:color="auto"/>
        <w:bottom w:val="none" w:sz="0" w:space="0" w:color="auto"/>
        <w:right w:val="none" w:sz="0" w:space="0" w:color="auto"/>
      </w:divBdr>
    </w:div>
    <w:div w:id="1563248811">
      <w:bodyDiv w:val="1"/>
      <w:marLeft w:val="0"/>
      <w:marRight w:val="0"/>
      <w:marTop w:val="0"/>
      <w:marBottom w:val="0"/>
      <w:divBdr>
        <w:top w:val="none" w:sz="0" w:space="0" w:color="auto"/>
        <w:left w:val="none" w:sz="0" w:space="0" w:color="auto"/>
        <w:bottom w:val="none" w:sz="0" w:space="0" w:color="auto"/>
        <w:right w:val="none" w:sz="0" w:space="0" w:color="auto"/>
      </w:divBdr>
    </w:div>
    <w:div w:id="1736515584">
      <w:bodyDiv w:val="1"/>
      <w:marLeft w:val="0"/>
      <w:marRight w:val="0"/>
      <w:marTop w:val="0"/>
      <w:marBottom w:val="0"/>
      <w:divBdr>
        <w:top w:val="none" w:sz="0" w:space="0" w:color="auto"/>
        <w:left w:val="none" w:sz="0" w:space="0" w:color="auto"/>
        <w:bottom w:val="none" w:sz="0" w:space="0" w:color="auto"/>
        <w:right w:val="none" w:sz="0" w:space="0" w:color="auto"/>
      </w:divBdr>
    </w:div>
    <w:div w:id="1741829622">
      <w:bodyDiv w:val="1"/>
      <w:marLeft w:val="0"/>
      <w:marRight w:val="0"/>
      <w:marTop w:val="0"/>
      <w:marBottom w:val="0"/>
      <w:divBdr>
        <w:top w:val="none" w:sz="0" w:space="0" w:color="auto"/>
        <w:left w:val="none" w:sz="0" w:space="0" w:color="auto"/>
        <w:bottom w:val="none" w:sz="0" w:space="0" w:color="auto"/>
        <w:right w:val="none" w:sz="0" w:space="0" w:color="auto"/>
      </w:divBdr>
    </w:div>
    <w:div w:id="179748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06A52-62E0-47F6-9C28-04C17068E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1</Pages>
  <Words>3977</Words>
  <Characters>15312</Characters>
  <Application>Microsoft Office Word</Application>
  <DocSecurity>0</DocSecurity>
  <Lines>235</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N1-Nashralzahra</dc:creator>
  <cp:keywords/>
  <dc:description/>
  <cp:lastModifiedBy>N1-Nashralzahra</cp:lastModifiedBy>
  <cp:revision>44</cp:revision>
  <cp:lastPrinted>2021-03-17T08:44:00Z</cp:lastPrinted>
  <dcterms:created xsi:type="dcterms:W3CDTF">2020-09-24T07:43:00Z</dcterms:created>
  <dcterms:modified xsi:type="dcterms:W3CDTF">2021-03-17T08:44:00Z</dcterms:modified>
</cp:coreProperties>
</file>