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EE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بسم الله الرحمن الرحیم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      </w:t>
      </w:r>
      <w:r w:rsidR="00D50933"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  <w:lang w:bidi="fa-IR"/>
        </w:rPr>
        <w:t>شماره 1264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الحمدلله رب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العالمین و صل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الله علی سی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دنا و نبی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 و حبیب الهنا ابوالقاسم محم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اله الط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اهرین سی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بقی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الله مولانا الحج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ابن الحسن عج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الله تعالی فرجه الش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ریف و لعنت الله اعدائهم اجمعین الی یوم الد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ین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D50933" w:rsidRPr="000C54F5" w:rsidRDefault="00D50933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ولایت کودک صغیر با پدر و جدّ پدری</w:t>
      </w:r>
    </w:p>
    <w:p w:rsidR="00B96996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مسئله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قبلا </w:t>
      </w:r>
      <w:r w:rsidR="00D5093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عرض شد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کودک صغ</w:t>
      </w:r>
      <w:r w:rsidR="00D5093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یر که ب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بلوغ نرسیده ولایتش با پدر و جد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اوست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مادر به طور اصالت بر کودک نابالغ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خودش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ولایتی ندارد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پدر و جد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ولایت دارند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هردو هم در عرض یکدیگرند و در طول هم نیستند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اینجور نیست که با بودن پدر جد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ولایت نداشته باشد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نه بلکه هردو بر کودک ولایت دارند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مادر و سایر اقارب ولایت ندارند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مگر اینکه ب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عنوان قی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از ط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رف پدر و یا جد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معی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بشوند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گر آنها وصی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کردند بعد از وفاتش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مادر یا یکی دیگر از اقارب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وصی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یا قی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باشد مشکلی ندارد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ّ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اما اگر وصی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نکنند مادر و دیگری ولایت ندارد 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ولی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 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B96996" w:rsidRPr="000C54F5" w:rsidRDefault="00B96996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حضانت کودک صغیر با مادر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مسئله‌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حضانت غیر از مسئله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ولایت است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نسبت به کودک مخصوصا پسر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تا دوسال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حضانتش با مادر است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اینجا پدر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حضانتی ندارد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پدر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ندارد بچه اش را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از مادر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بگیرد و خودش تکف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کند ، بله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پدر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نسبت به اموال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ولایت دارد . مادر حق دارد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را با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خود نگه دارد و تکف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را خود به عهده بگیرد و پدر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فرزندش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از او بگیرد ، پسر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تا دو سال و دختر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تا هفت سال حق حضانتش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با مادر است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0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پدر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جدا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کردن بچه از مادر را ندارد . حت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اگر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مادر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طلاق هم بگیرد حضانت فرزندان با مادر است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مگر اینکه بعد از طلاق با کسی دیگر ازدواج کند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ّ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در این حالت حق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حضانتش ساقط می‌شود و پدر می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تواند فرزندش را از مادر بگیرد . حالا اگر پدر در قید حیات نباشد ولی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در قید حیات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باشد باز هم حق حضانت با مادر است و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نمی تواند فرزند را از مادر جدا کند . ام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 همچنان ولایت فرزند با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است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حق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 ب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ولایت از هم جداست ، ولایت همیشه با پدر و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است و هیچ زمانی مادر ولایت بر طفل صغیر ندارد . </w:t>
      </w:r>
    </w:p>
    <w:p w:rsidR="009C4209" w:rsidRPr="000C54F5" w:rsidRDefault="00F56EEE" w:rsidP="000C54F5">
      <w:pPr>
        <w:bidi/>
        <w:spacing w:after="0" w:line="480" w:lineRule="auto"/>
        <w:jc w:val="lowKashida"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اعوذبالله من الشیطان الرجیم</w:t>
      </w:r>
      <w:r w:rsidR="009C4209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9C4209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هذا ذِكْرٌ مُبارَكٌ أَنْزَلْناهُ أَ فَأَنْتُمْ لَهُ مُنْكِرُون‏</w:t>
      </w:r>
      <w:r w:rsidR="009C4209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]</w:t>
      </w:r>
      <w:r w:rsidR="009C4209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(انبیاء50)</w:t>
      </w:r>
    </w:p>
    <w:p w:rsidR="000C54F5" w:rsidRDefault="000C54F5" w:rsidP="000C54F5">
      <w:pPr>
        <w:bidi/>
        <w:spacing w:after="0" w:line="480" w:lineRule="auto"/>
        <w:jc w:val="lowKashida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</w:p>
    <w:p w:rsidR="009C4209" w:rsidRPr="000C54F5" w:rsidRDefault="009C4209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>تأثیر کلام حق با رعایت تقوای الهی</w:t>
      </w:r>
    </w:p>
    <w:p w:rsidR="000D049E" w:rsidRPr="000C54F5" w:rsidRDefault="00F56EEE" w:rsidP="000C54F5">
      <w:pPr>
        <w:bidi/>
        <w:spacing w:after="0" w:line="480" w:lineRule="auto"/>
        <w:jc w:val="lowKashida"/>
        <w:rPr>
          <w:rFonts w:asciiTheme="majorBidi" w:hAnsiTheme="majorBidi" w:cs="B Nazanin"/>
          <w:color w:val="000000"/>
          <w:sz w:val="32"/>
          <w:szCs w:val="32"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 دو آیه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قبل از این آیه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مطلب این بود که خداوند حکیم به موسی و هارون فرمود : ما به موسی فرقان و ضیاء و ذکر دادیم ولی اینها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برای متقین 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است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« للمتقین »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br/>
        <w:t xml:space="preserve">توضیح این مطلب در دو آیه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قبل گفته شد ، که تمام برنامه های آسمانی و تعلیمات انبیاء علیهم الس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لام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انذار هایی که دارند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)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وقتی 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واقع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می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که زمینه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تقوا در کار باش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0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عرض شد که درجه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نازله ی تقوا لازم است تا درجات عالیه اش از برکت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قرآن تحصیل بشود و به عبارت دیگ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عرض شد که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برای شخص از قبل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هدایت عام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لازم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بپذیرد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تا به برکت قرآن هدایت خاص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نصیبش بشود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پس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منافاتی ندارد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تقوا متوق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 بر انذار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باشد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هم ت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أ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ثیر قرآن متوق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 بر تقو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باشد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منتها درجه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نازله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تقوا لازم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وقتی که قرآن به او عرضه می شود به آن درجه عالیه اش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رساند ام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 ابوجهل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تقوا ندارد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تقوای فطری را هم از د</w:t>
      </w:r>
      <w:r w:rsidR="003765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 داده فلذا انذار قرآن در او م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نمی‌شود پس :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لَقَدْ آتَيْنا مُوسى‏ وَ هارُونَ الْفُرْقانَ وَ ضِياءً وَ ذِكْراً لِلْمُتَّقين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]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‏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(انبیاء48)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آیه ای که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اکنون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بررسی می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: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هذا ذِكْرٌ مُبارَكٌ أَنْزَلْناهُ أَ فَأَنْتُمْ لَهُ مُنْكِرُون‏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(انبیاء50)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همانطور که به موسی ذکر دادیم خود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تورات ذکر بود ، ضیاء بود ، فرقان بود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قرآن هم فرقان و هم ذکر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3765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مبارک و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هم مُنزل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اینجا سه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صفت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برای قرآن ذکر شده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می فرماید 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کتاب منزل است ، یک کتابی نیست که محصول فکر بشر باشد .در ردیف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س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ایر کتابها نیست کتابهای دیگر در عالم محصول فکر بشر است و افکار بشر در حال تکامل است هرچه جلوتر می رود قهرا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فهمیده های سابق را باطل و بعضا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کامل می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کند اما قرآن اینطور نیست ، قرآن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 طور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نیست که با تکامل افکار تزلزل</w:t>
      </w:r>
      <w:r w:rsidR="000D049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پیدا بکند و رو به بطلان برود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:</w:t>
      </w:r>
      <w:r w:rsidR="000D049E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[يَأْتيهِ الْباطِلُ مِنْ بَيْنِ يَدَيْهِ وَ لا مِنْ خَلْفِهِ تَنْزيلٌ مِنْ حَكيمٍ حَميد](فصلت 42) [كِتابٌ أُحْكِمَتْ آياتُهُ ثُمَّ فُصِّلَتْ مِنْ لَدُنْ حَكيمٍ خَبير](هود2)</w:t>
      </w:r>
    </w:p>
    <w:p w:rsidR="00CA2954" w:rsidRPr="000C54F5" w:rsidRDefault="000D049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قرآن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کتاب م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نز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است و ریشه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آسمانی دارد از عال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ربوبی تنزل پیدا کرده است </w:t>
      </w:r>
      <w:r w:rsidR="000D1885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0D188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إِنَّهُ لَقُرْآنٌ كَريم‏*في‏ كِتابٍ مَكْنُون‏</w:t>
      </w:r>
      <w:r w:rsidR="000D1885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="000D188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[تَنْزيلٌ مِنْ رَبِّ الْعالَمين‏</w:t>
      </w:r>
      <w:r w:rsidR="000D1885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(واقعه 77و78و 80)</w:t>
      </w:r>
      <w:r w:rsidR="000D188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فلذا قرآن کتاب مُنز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است 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اعجاز پیغمبر بسته به همین است 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دلیل صدق 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اد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عای </w:t>
      </w:r>
      <w:r w:rsidR="000D188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نبو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0D188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پیغمبر اکرم صلّ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 الله علیه و آله و سلّم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همین قرآن است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چون م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نز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است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C3094F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محصول فکر خود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 نیست بلکه از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جانب خدا نازل شده است .</w:t>
      </w:r>
    </w:p>
    <w:p w:rsidR="00FD4B40" w:rsidRPr="000C54F5" w:rsidRDefault="00FD4B40" w:rsidP="000C54F5">
      <w:pPr>
        <w:bidi/>
        <w:spacing w:after="0" w:line="480" w:lineRule="auto"/>
        <w:jc w:val="lowKashida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قرآن کریم و انبیاء علیهم السّلام هردو هادی و داعی الی الله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دیگر اینکه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قرآن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ذک</w:t>
      </w:r>
      <w:r w:rsidR="00C3094F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است و برترین صفات قرآن هم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ذکر بودن آن است که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مفهوم آن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به یاد خدا افکندن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دلها را آیینه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جمال حق قرار دادن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صفت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بسیار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بزرگی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هم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نطور که هادی بودن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D4B4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برترین صف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انبیاء است، </w:t>
      </w:r>
      <w:r w:rsidR="00FD4B4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 آنان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هادی الی الله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داعی الی الله هستند ، دعوت الی الله کار هرکسی نیست ،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آنها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مقصد و مسیر را شناختند برنامه سیر را دانستند ، این کار هر کسی نیست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کیست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خدا را خوب بشناسد و مسیر را هم بشناسد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کج نرود و برنامه سیر را هم خوب بداند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؟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چنین کاری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جز از طریق وحی ممکن نیست ،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فلذا داعی الی الله بودن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برای انبیاء </w:t>
      </w:r>
      <w:r w:rsidR="00B12BD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برترین صف</w:t>
      </w:r>
      <w:r w:rsidR="003878F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3878F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</w:t>
      </w:r>
      <w:r w:rsidR="003878F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ما در زیارت جامعه می خوانیم :</w:t>
      </w:r>
      <w:r w:rsidR="003878F8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«</w:t>
      </w:r>
      <w:r w:rsidR="003878F8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الدُّعَاةِ إِلَى‏ اللَّه‏</w:t>
      </w:r>
      <w:r w:rsidR="003878F8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»</w:t>
      </w:r>
      <w:r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3878F8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ما </w:t>
      </w:r>
      <w:r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شما را به این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عنوان می شناسیم ،</w:t>
      </w:r>
      <w:r w:rsidR="003878F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شما داعیان الی الله هستید ، این مطلبی نیست به این سادگی در تص</w:t>
      </w:r>
      <w:r w:rsidR="00FD4B4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ور </w:t>
      </w:r>
      <w:r w:rsidR="00FD4B4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انسان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بگنجه ، </w:t>
      </w:r>
      <w:r w:rsidR="00FD4B40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FD4B4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يا أَيُّهَا النَّبِيُّ إِنَّا أَرْسَلْناكَ شاهِداً وَ مُبَشِّراً وَ نَذيرا*</w:t>
      </w:r>
      <w:r w:rsidR="00FD4B40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داعِياً إِلَى اللَّهِ بِإِذْنِهِ وَ سِراجاً مُنيرا</w:t>
      </w:r>
      <w:r w:rsidR="00FD4B40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="00FD4B40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(احزاب 45و46)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دقّت بفرمایید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کلمه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 «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باذنه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 آمده یعنی این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دعوت الی الله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اذن خدا را می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خواهد و هر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کسی نمی تواند ، اذن خدا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داشتن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همان مسئله‌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نبو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487FC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و عصمت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تا درجه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نبو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و عصمت به کسی ندهند نمی تواند دعوت الی الله کند ، حق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 ندارد ، فلذا آنها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بر خلافت نشستند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باطل بودند و خودشان را داعی الی الله معرفی کردند در واقع جنایت و خیانت کردند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چون از طرف خداوند نبودند ، دعوت الی الله اذن خدا را لازم دارد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هرکسی نمی تواند این منص</w:t>
      </w:r>
      <w:r w:rsidR="003E002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 را برای خود بگیرد ، لذا دنبا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ل آیه کلمه 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باذنه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آمده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E0020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داعِياً إِلَى اللَّهِ بِإِذْنِهِ وَ سِراجاً مُنيرا</w:t>
      </w:r>
      <w:r w:rsidR="003E0020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فلذا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انبیاء داعی و هادی و ذکر هستند خود پیغمبر اکرم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صلّی الله علیه و آله و سلّم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ذکر است د</w:t>
      </w:r>
      <w:r w:rsidR="003E002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سوره طلاق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آمده است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: </w:t>
      </w:r>
    </w:p>
    <w:p w:rsidR="003E0020" w:rsidRPr="000C54F5" w:rsidRDefault="003E0020" w:rsidP="000C54F5">
      <w:pPr>
        <w:pStyle w:val="NormalWeb"/>
        <w:bidi/>
        <w:spacing w:before="0" w:beforeAutospacing="0" w:after="0" w:afterAutospacing="0" w:line="480" w:lineRule="auto"/>
        <w:jc w:val="lowKashida"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[فَاتَّقُوا اللَّهَ يا أُولِي الْأَلْبابِ الَّذينَ آمَنُوا قَدْ أَنْزَلَ اللَّهُ إِلَيْكُمْ ذِكْرا*رَسُولاً يَتْلُوا عَلَيْكُمْ آياتِ اللَّهِ مُبَيِّنات‏](طلاق 10و11)</w:t>
      </w:r>
    </w:p>
    <w:p w:rsidR="003A6602" w:rsidRPr="000C54F5" w:rsidRDefault="003A6602" w:rsidP="000C54F5">
      <w:pPr>
        <w:pStyle w:val="NormalWeb"/>
        <w:bidi/>
        <w:spacing w:before="0" w:beforeAutospacing="0" w:after="0" w:afterAutospacing="0" w:line="480" w:lineRule="auto"/>
        <w:jc w:val="lowKashida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  <w:r w:rsidRPr="000C54F5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لقاء الله عالی ترین مرتبه ی ذکر</w:t>
      </w:r>
    </w:p>
    <w:p w:rsidR="00EA2DA2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اینجا کلمه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رسولا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برای ذکر است یعنی خود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رسول ذکر است و قرآن هم ذکر است و این ذکر بودن کار هر موجودی نیست ،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کسی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که خدا را ب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یاد بیاورد ،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درست دلها را متوج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به خدا کند ، منتها ذکر هم مراتبی دارد که عالی تر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ین 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همان لقاء الله است و ما را برای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 آفریده اند 0</w:t>
      </w:r>
      <w:r w:rsidR="003A660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[يا أَيُّهَا الْإِنْسانُ إِنَّكَ كادِحٌ إِلى‏ رَبِّكَ كَدْحاً فَمُلاقيه‏]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3A660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(انشقاق6)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اگر بخواهد برای انسان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لقاء در آن مرتبه ی اعلی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حاصل بشود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باید با قلبی که سرشرار از محبت دنیا 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از دنیا نرود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با چنین حالی 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لقاء نمی رسد ، دیدار با خدا که حالا نحوه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</w:t>
      </w:r>
      <w:r w:rsidR="003A660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دیدار چگونه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بحثی دیگر دارد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فعلا در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ورود پیدا نمی کنیم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انسان برای درک لقای حق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احتیاج به این دارد که با محبت الهی از دنیا برود ، خود این مسئله کار را مشکل می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کند که لحظه مردن تنها محبوبش خدا باشد ، پناه بر خدا اگر محبت دنیا در دل نشسته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باشد و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لحظه 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جان دادن پشت به خدا و رو به دنیا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بمیرد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چون انسان به هرچه دلبستگی دارد ، جهتش به همان سمت است ،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 </w:t>
      </w:r>
      <w:r w:rsidR="00EA2DA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محبوبات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همین دنیا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باشد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خانه ی خوب و فرش خوب و اتومبیل خوب و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امثال آن ، تعلق و دلبستگی داشته باشد ، در هنگام جان دادن به او می چشبد واو را به سمت خودش می </w:t>
      </w:r>
    </w:p>
    <w:p w:rsidR="00C103FE" w:rsidRPr="000C54F5" w:rsidRDefault="00EA2DA2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کشد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آنوقت می فهمد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کسی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را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از این محبوب ها جدا می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خداست 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پناه بر خدا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 ای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نجا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بغض خدا در دلش می نشیند ، چون هر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کس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انسان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از محبوبش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جدا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کند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بدیهی است که آدم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از او متنفر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قتی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دم جان دادن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انسان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بفهمد خدا دارد خانه </w:t>
      </w:r>
      <w:r w:rsidR="0087537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ماشین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زن و بچه و دارو ندارش را از او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گیرد قهرا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بدش می آید ، فلذا پشت به خدا و رو به دنیا جان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دهد ، اگر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انسان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بتواند هنگام مردن با محبت خدا بمیرد به دیدار او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رسد ، چون مرگ را قطع تعل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قات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وصول به محبوب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داند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فلذا لقاء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زمانی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حاصل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دم مردن قلب محب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جز خدا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نداشته باشد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پس بکوشیم که این سرمایه را داشته باشیم ، ناچاریم که داشته باشیم چون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87537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خواهیم زندگی کنیم ، ما ال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 داریم با مال و اموال خود زندگی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کنیم ولی پس از مرگ اینها دیگر نیست ،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نجا خ</w:t>
      </w:r>
      <w:r w:rsidR="0087537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دا باید باشد و مظاهر جمال خدا 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اگر نتوانیم چنین محبتی را با خود ببریم چطور می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شود؟ این محب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دم مردن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محتاج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معرفت است و تا انسان کسی را به کمال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نشناسد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دوستش نخواهد داشت ، ما هرچیزی را که دوست داریم کمالی و جمالی دارد ، قدرت ، صورت ، ثروت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جمالی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دارد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C103FE" w:rsidRPr="000C54F5" w:rsidRDefault="00C103F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ذکر ، فکر ، معرفت ، محبّت</w:t>
      </w:r>
    </w:p>
    <w:p w:rsidR="00127E05" w:rsidRPr="000C54F5" w:rsidRDefault="00C103F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تا معرفت نباشد محب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در دل نیست ، شناخت مهم است حالا این شناخت محتاج دوام ذکر است ، باید آدم با کسی خیلی رفت و آمد داشته باشد تا به کمال او شناخت پیدا کند ، با یک بار دیدن که عارف کسی نمی شویم ، اگر بخواهیم عالمی را به علم بشناسیم باید مکر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 او رفت و آمد داشته باشیم ، ت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أ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لیفات او را بخوانیم و پای صحبتش بنشینیم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بفهمیم او عالم است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پس برای حصول معرفت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دوام ذکر و دوام انس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لازمه است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 معرفت که آمد محب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حاصل می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، ذکر باید خیلی مداوم باشد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 خدا در رفت و آمد بودن ، با خدا سوال کردن و جواب گرفتن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بطور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مسلم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دوام ذکر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احتیاج به دوام فکر دارد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تا تفک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در باره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آثار خدا و صنع خدا نکند ذکر حاصل نمی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اگر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درباره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یک عال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فکر نکند و درباره ت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أ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لیفاتش و مطالب درون آن نیندیشد مسل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اً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 او رفت و آمد نخواهد کرد ، او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تفک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و تحقیق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وقتی به اندازه ای اجمالا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کمالش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پی برد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با او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رفت و آمد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، رفت و آمد که زیاد شد معرفت زیاد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، و پس از آن محب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زیاد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و بعد هم لقاء حاصل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پس دوام فکر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از لوازم کار است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. حالا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اگر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ان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سان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خواهد در باره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خدا و اولیا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متفک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باشد مگر شوق دنیا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گذارد ؟ مگر محب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دنیا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گذار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 ؟ مشاغل دنیا ما را سرگرم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و انسان از او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صبح نقشه 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کشد که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بازار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بروم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چه بکنم ؟ چگونه بفروشم ؟ از چه کسی بخرم ؟ و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مانند آن ،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شواغل دنیوی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اجازه نمی دهد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آدمی به فکر برسد ، به فکر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نرسید به ذکر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نمی رسد و بعد به معرفت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دست پیدا نمی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و محبت ب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دست نمی آید و محبت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نباشد دم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مردن نمی دانیم چطور خواه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 </w:t>
      </w:r>
      <w:r w:rsidR="00127E0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؟ </w:t>
      </w:r>
    </w:p>
    <w:p w:rsidR="006C6245" w:rsidRPr="000C54F5" w:rsidRDefault="00127E05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قدم اول ترک محرمات و انجام واجبات</w:t>
      </w:r>
    </w:p>
    <w:p w:rsidR="00CA2954" w:rsidRPr="000C54F5" w:rsidRDefault="00127E05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حال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برای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شغلهای دنیوی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بر ما احاطه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پیدا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کند چاره ای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نیست جز این که ذکر را رها نکنیم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این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قدم او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ما تکلیف است ، ما در قدم او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درجا زده ایم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ما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گفت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نماز بخوانید ، واجبات و مستحب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ات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انجام دهید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انفاق کنید ، دعا کنید ، زیارت بروید و زیارت بخوانید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غیره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اینها دستوراتی است که به ما داد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ند که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انجا آنها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برای ما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سختی 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تکل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 دارد ، با همین تکل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فش باید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عمل کنیم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چاره ای نیست ، باید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این تکالیف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انجام بدهیم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کم کم از شواغل دنیا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فاصله بگیریم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به فکر وا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دشته شویم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دنبال فکر ، ذکر می آید و بعد معرفت و پس از آن محب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می آید ، یک ترتیبی دارد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پس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ابتدا وظیفه ی ما این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تکلیف را انجام بدهیم تا به این مقام برسیم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8902E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بعضی از جوانان س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 می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کنند که ما چه کنیم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خدا برسیم و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با او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آشنا بشویم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؟ جواب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همین است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ابتدا به تکالیف خود عمل کنیم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انجام واجبات و ترک محر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 و اگر توانستیم انجام مستحبات ، یعنی قدم اول ترک محر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مات است که کار ساده ای نیست ، یعنی یک عمر باید رنج ببریم تا زبانمان را بتوانیم کنترل کنیم ، مثلا دروغ نگوییم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غیبت نکنیم ، تهمت نزن</w:t>
      </w:r>
      <w:r w:rsidR="008902E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یم ، زخم زبان نزنیم ، زبان را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صدق </w:t>
      </w:r>
      <w:r w:rsidR="008902E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 کنیم و دیگر دروغ نگوییم ، کم کم غیبت نکنیم و کم کم شوخی های نیش دار و مسخره نکنیم و متلک نگوییم ، محر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مات باید ترک شود ، واجبات عمل شود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هر چند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 تکل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 باشد ، تکلیف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در لغت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یعنی ایجاد کلفت یعنی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در آدم مشق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ایجاد می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، ما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نماز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خوانیم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روزه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گیریم ، خمس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دهیم ،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از پولهایی که از حرام و لذت بخش است کناره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گیریم ،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از صحنه هایی که لذ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بخش است فاصله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گیریم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همین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ها ، همین کلفت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ها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کم کم طبیعت انسان می شود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یعنی پرهیز از محر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 به طبع انسان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رسد و به قدم دوم می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</w:p>
    <w:p w:rsidR="00954D8C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قدم او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ما تکلیف همی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ذکر است ،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6C624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 هذا ذِكْر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همین قرآن ذکر است ،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ذکر هم مراتب دارد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مرتبه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او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ذکر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برای ما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انجام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واجبات و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ترک </w:t>
      </w:r>
      <w:r w:rsidR="00954D8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محر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54D8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مراتب عالی هم دارد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که برای دیگران 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به هر نحوی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مرحله ی اوّل تکیف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باید انجام شود ، این تکالیف را باید بر خود تحمیل کنیم تا کم کم قدم های بعدی برداشته شود و برسیم به فکر و ذکر و معرفت و محب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و انشا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لله لحظه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جان دادن زیر سایه مولی المت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قین علیه الس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لام با قلبی لبریز از محب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54D8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خدا و اولیا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الهی از دنیا برویم و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لقاء الله حاصل بشود0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</w:p>
    <w:p w:rsidR="00954D8C" w:rsidRPr="000C54F5" w:rsidRDefault="00954D8C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آداب ظاهری تلاوت قرآن کریم</w:t>
      </w:r>
    </w:p>
    <w:p w:rsidR="00D553E7" w:rsidRPr="000C54F5" w:rsidRDefault="00954D8C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: ( هَ</w:t>
      </w:r>
      <w:r w:rsidRPr="000C54F5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ٰ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ذَا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ذِكْر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مُ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بَارَكٌ )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قرآن را زیاد می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خوانیم اما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مهم این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چه کیفی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باید بخوانیم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؟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ابتدا رعایت </w:t>
      </w:r>
      <w:r w:rsidR="009908B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آداب ظاهری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تا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بعد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به آداب باطنی برسیم حالا بعضی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برای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آداب ظاهری تلاوت قرآن هفت ادب و بعضی هم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ده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ادب گفته اند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اما فهم کلام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خدا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است یعنی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قاری ابتدا باید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اصل کلام را بفهمد تا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بعد دریابد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گوینده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کلام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کیست ؟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عظمت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قران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هم در حد خودش درک کند ، چون گوینده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 قرآن</w:t>
      </w:r>
      <w:r w:rsidR="009908B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فرد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عادی نیست ،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بعد حضور قلب داشته باشد ، بعد تدب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کند و بعد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 تخلی از موانع فهم است ، آنچه که از موانع فهم است از خود دور کند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همینجا خیلی گرفتاری داریم 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موانع فهم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فراوان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داریم ، ظلمت ها و گناهان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گوناگونی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 صفحه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قلب ما نشسته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نمی گذارد نور قرآن بر قلب ما بتابد ، این ق</w:t>
      </w:r>
      <w:r w:rsidR="00F937D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رآن واقعا نور است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F937D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نور انزلناه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دیدن نور زمانی میسّر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نور باشد ، چشم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هم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سالم باشد ، حائل هم نباشد ، اگر یکی از اینها نبود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دیدن میسّر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نمیشود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مثلا نور نباشد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تاریک باشد چشم سالم هم نمی بیند ، حالا نور هست ولی چشم کور است باز هم نمی بیند ، حالا نور هم هست و چشم هم سالم است ولی دیواری بین ایندو قرار دارد و باز هم نمی بیند ، حالا قر</w:t>
      </w:r>
      <w:r w:rsidR="00F937D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آن نور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 و چشم قلب ما بر فرض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سالم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، اما حائل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فراوان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است ،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موانع گوناگونی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مقابل چشم ما بالا رفته ،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دیوا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رهای ضخیم و حجابهای حجیم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فلذا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چنین نقل شده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امام صادق علیه الس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لام وقتی قرآن ب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دست می گرفت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برای تلاوت دعا می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کردند : 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اللَّهُمَّ إِنِّي أَشْهَدُ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خدایا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!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من تو را شاهد می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گیرم که معتقدم 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 xml:space="preserve"> أَنَّ هَذَا كِتَابُكَ‏ الْمُنْزَلُ‏ مِنْ‏ عِنْدِكَ‏ عَلَى رَسُولِكَ مُحَمَّدِ بْنِ عَبْدِ اللَّهِ وَ كَلَامُكَ النَّاطِقُ عَلَى لِسَانِ نَبِيِّكَ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](بحارج89ص207)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 اعتقاد دارم که این قرآن کلام توست که بر زبان نبی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D553E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تو جاری شده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جَعَلْتَهُ هَادِياً مِنْكَ إِلَى خَلْقِك]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(بحارج89ص207)‏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آن را هدایتگری از جانب خود به سوی بندگانت قرار دادی ، دقت کنیم قرآن به عنوان هادی معرفی شده است 0</w:t>
      </w:r>
    </w:p>
    <w:p w:rsidR="00D553E7" w:rsidRPr="000C54F5" w:rsidRDefault="00D553E7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قرآن و امام علیه السلام هر دو هادی الی الله</w:t>
      </w:r>
    </w:p>
    <w:p w:rsidR="00A961F9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بله قرآن هادی ، امامان هادی ، شاید اینکه امام علی علیه السلام فرمودند مرا به نورانی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بشناسید احتمالا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مراد آن حضرت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همین هادی بودن است . یعنی من هادی هستم و می</w:t>
      </w:r>
      <w:r w:rsidR="003318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خواهم شما را هدایت کنم و شمارا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</w:t>
      </w:r>
      <w:r w:rsidR="003318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مقصد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برسانم </w:t>
      </w:r>
      <w:r w:rsidR="003318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اگر مرا به این عنوان </w:t>
      </w:r>
      <w:r w:rsidR="00C056E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بشناسید دنبال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راه می افتید و هرگاه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در پی من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حرکت کردید رنگ می گیرید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رنگ الهی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(سبقت الله)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شما داده می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، مرا به نورانی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بشناسید و قرآن را به هادوی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بشناسید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حَبْلًا مُتَّصِلًا</w:t>
      </w:r>
      <w:r w:rsidR="00FB67D0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معتقد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این رسمانی است</w:t>
      </w:r>
      <w:r w:rsidR="00FB67D0" w:rsidRPr="000C54F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حَبْلًا مُتَّصِلًا فِيمَا بَيْنَكَ وَ بَيْنَ عِبَادِك‏</w:t>
      </w:r>
      <w:r w:rsidR="00FB67D0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](بحار ج89ص207)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متّصل بین تو و بندگانت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آیا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واقعا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 قرآن را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ریسمان می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دانیم ؟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ریسمان برای کسی است که در چاه افتاده و ریسمان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پایین می اندازند که شخص گرفتار در چاه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ریسمان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بچسبد و بالا بیاید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آیا ما به قرآن می چسبیم؟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دستوراتش گوش می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دهیم که بالا برویم ؟ حب</w:t>
      </w:r>
      <w:r w:rsidR="00FB67D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بودن قرآن برای ما مورد تردید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،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حَبْلًا مُتَّصِلًا</w:t>
      </w:r>
      <w:r w:rsidR="00FB67D0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اگر قرآن را حبل و جای خود را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افتاده 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چاه بدانیم ، بفهمیم که ما در چاه ظلمانی ، لجنزار ، کثافات شهوات افتاده ایم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باید از این لجنزار خود را بالا بکشیم و بدانیم قرآن ریسمان نجاتبخش است حتما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 چسبیم و اینکه می بینیم نمی چسبیم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معلوم می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ما دنیا را به عنوان لجنزاری نشناختیم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متوج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نشدیم که این شهوات لجنزار است بلکه خود را آلوده و آلوده تر هم می‌کنیم ، هرچه بیشتر برای ما لذ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بخش تر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مطلوبتر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است .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br/>
        <w:t xml:space="preserve">فلذا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قرآن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 دلهای ما اثر نمی گذارد ، 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حضرت در آخر دعا می فرماید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: </w:t>
      </w:r>
      <w:r w:rsidR="00A961F9" w:rsidRPr="000C54F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A961F9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 xml:space="preserve">وَ لَا تَطْبَعْ عِنْدَ </w:t>
      </w:r>
      <w:r w:rsidR="00A961F9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lastRenderedPageBreak/>
        <w:t>قِرَاءَتِي عَلَى قَلْبِي وَ لَا عَلَى سَمْعِي وَ لَا تَجْعَلْ عَلَى بَصَرِي غِشَاوَة</w:t>
      </w:r>
      <w:r w:rsidR="00A961F9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 (بحارج89ص207 )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خدایا چنان کن وقتی قرآن را می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خوانم م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هر بر قلبم زده نشود و بر گوشم م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هر نخورد و 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مقابل چشمم پرده نیفتد 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A961F9" w:rsidRPr="000C54F5" w:rsidRDefault="00A961F9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قاری قرآن اما کور و کر !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پس معلوم می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کسی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2A5B0B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قرآن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خواند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ممکن 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قلبش م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هر خورده باشد و گوشش کر باشد و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چشمش پرده افتاده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باشد ، معلوم می شود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حالت وجود دارد که امام صادق 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علیه الس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لام این دعا را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عرضه می دارد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A961F9" w:rsidRPr="000C54F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A961F9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وَ لَا تَطْبَعْ عِنْدَ قِرَاءَتِي عَلَى قَلْبِي وَ لَا عَلَى سَمْعِي وَ لَا تَجْعَلْ عَلَى بَصَرِي غِشَاوَة</w:t>
      </w:r>
      <w:r w:rsidR="00A961F9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 (بحارج89ص207 )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 همین سبب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است که ما حس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نمی کنیم و نورانی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نمی گیریم ،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 مطالعات خود خواندم :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مردی فرزندش را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مکتب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فرستاد ، 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نجا فارسی و قرآن درس می دادند ، بچ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چند روزی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مکتب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رفت یک روز آمد درحالی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رنگش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پریده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دگرگون شد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</w:t>
      </w:r>
      <w:bookmarkStart w:id="0" w:name="_GoBack"/>
      <w:bookmarkEnd w:id="0"/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تب کرده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بود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پدرش پرسید چرا اینطور شده ؟ گفت استاد امروز که برای ما قرآن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خواند</w:t>
      </w:r>
      <w:r w:rsidR="002A5B0B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آیه را درس داد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: 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[فَكَيْفَ تَتَّقُونَ إِنْ كَفَرْتُمْ يَوْماً يَجْعَلُ الْوِلْدانَ شيبا] (مزمل 17)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چه خواهید کرد با آن روزی که بچ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ها را پیر می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یعنی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آن روز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آنچنان وحشت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ناک 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بچ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ها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از هول و ترس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را پیر می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، این بچ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وقتی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مطلب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شنیده از شد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ترس  تب کرده و گریه کرد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 هرچه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نصیحت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کرد که نترس مشکلی پیش نمی آید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بچه قبول نمی کرد و سر انجام کودک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بعد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از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چند روز از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شد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ترس از دنیا رفت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بعد که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آوردند دفنش کنند این پدر کنار پیکر فرزندش نشست و گفت : فرزندم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حق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بود که من از این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یه وحشت کنم و بمیرم با این ناپاکی هایی که دارم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نه تو که پاک آمدی و پاک رفتی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حالا ما باید ب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اورمان بشود که قرآن قلب های پاک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خواهد که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نورانی کند  و البته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نور خاص</w:t>
      </w:r>
      <w:r w:rsidR="001B17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اید بتابد </w:t>
      </w:r>
      <w:r w:rsidR="001B17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تا</w:t>
      </w:r>
      <w:r w:rsidR="001B170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درخشندگی پیدا کند </w:t>
      </w:r>
      <w:r w:rsidR="001B17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A36304" w:rsidRPr="000C54F5" w:rsidRDefault="001B1704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همین طور نقل می کنند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 صالحی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گفت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: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خدایا گوشه ای از زیبایی های عالم دیگر را نشانم بده مثلا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جایی از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بهشت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را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اتّفاقاً این مرد بخاطر صفای باطنی که داشته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 خواب گوشه ای را نشانش دادند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شوق عجیبی در او پدید آمد که به آنجا برسد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از شد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اشتیاق بعد از خواب دیگر نه اشتهای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غذا و نه تمایلی به خوابیدن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نه ر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غ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بتی به دنیا داشت تا دوماه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فقط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گریه می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کرد و عاقبت هم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دنیا رفت</w:t>
      </w:r>
      <w:r w:rsidR="00A3630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A36304" w:rsidRPr="000C54F5" w:rsidRDefault="00A36304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سبب قالب تهی کردن همّام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 نهج البلاغه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خطبه همام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ملاحظه کنید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: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یکی از دوستان و شیعیان عابد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امیرمؤمنان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علیه السّلام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نام هَمَّام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از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امیرالمؤمنین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علیه السّلام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خواست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کرد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پرهیزگاران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آنگونه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توصیف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کند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بتواند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تص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ور دقیق و صحیحی از آنها داشته باشد. امام که در مرحله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او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نمی‌خواست چنین توصیفی داشته باشد به 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ام فرمود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؛ ای همّام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از خدا بترس و نیکوکار باش همانطور که در قرآن کریم آمده است «همانا خدا با کسانی است که پرهیزگار و نیکوکارند».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ام از این پاسخ قانع نشد و به امام اصرار کرد که پرهیزگاران را برایش توصیف کند. امام که اصرار 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 را دید این خطبه را ایراد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فرمود :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برخی عنوان کرده‌اند که امام در این خطبه حدود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یکصد و پنج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صفت از پرهیزگاران را بیان کرد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.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 از شنیدن این اوصاف تاب نیاورد و سخن امام تا به انتها رسید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ناله‌ای زد و بیهوش شد و در همان بیهوشی از دنیا رفت.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امیرالمؤمنین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 علیه السّلام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فرمود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همین دلیل نمی‌خواستم پرهیزگاران را برای او توصیف کنم چرا که پندهای رسا برای کسانی که قلب و جانشان آماده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پذیرش چنین سخنانی است، همین 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اثر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می‌کند. در این میان مردی به امام علی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علیه السّلام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گفت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سخنان چرا با تو چنین نکرد؟ امام فرمود: وای بر تو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برای هر کس زمان مرگ مشخص شده یا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اجلی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وجود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دارد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زمان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نرسد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اجل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مرگ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کسی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محق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 نمی‌شود. آرام باش و دیگر این‌طور سخن نگو چرا که این سخنان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شیطان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زبان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جاری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می‌شود</w:t>
      </w:r>
    </w:p>
    <w:p w:rsidR="009C6897" w:rsidRPr="000C54F5" w:rsidRDefault="000257E4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بعد مول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فرمود :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هَكَذَا تَصْنَعُ الْمَوَاعِظُ الْبَالِغَةُ بِأَهْلِهَا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(بحارج65ص195)</w:t>
      </w:r>
      <w:r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موعظه های رسا درباره اهلش اینچنین اثر می گذارد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یعنی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آن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نور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بر قلبی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می تابد که گیرنده باشد در همان خطبه است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فَلَوْ لَا الْآجَالُ الَّتِي كَتَبَ اللَّهُ لَهُمْ لَمْ‏ تَسْتَقِرَّ أَرْوَاحُهُمْ‏ فِي أَجْسَادِهِمْ طَرْفَةَ عَيْنٍ شَوْقاً إِلَى لِقَاءِ اللَّهِ وَ الثَّوَابِ وَ خَوْفاً مِنَ الْعِقَابِ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(بحارج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65ص193)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اگر این مد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ت عمری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برای انسانها مقرر 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شده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نبود ، انسانهایی که بصیرت دارند و چشم 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فلبشان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باز است و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قتی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آن صحنه ها را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می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بینند به قدری اشتیاق بهشت پیدا می کنند که از شد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اشتیاق نمی خواهند در این دنیا بمانند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مرغ جانش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 در قفس تنشان بال و پر می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زند که زودتر قفس را بشکند و به آنجا برود ، قرآن هم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 فرماید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: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زُيِّنَ لِلنَّاسِ حُبُّ الشَّهَوات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] (آل عمران14)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‏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فعلا این مشت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هیات نفسانی برای مردم زینت داده شده و محبوبشان شده و به اینها دل بسته اند حالا هرچه هست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 xml:space="preserve">[مِنَ النِّساءِ وَ الْبَنينَ وَ الْقَناطيرِ الْمُقَنْطَرَةِ مِنَ الذَّهَبِ وَ الْفِضَّةِ وَ الْخَيْلِ الْمُسَوَّمَةِ وَ الْأَنْعامِ وَ الْحَرْثِ ذلِكَ مَتاعُ الْحَياةِ الدُّنْيا] (آل عمران14)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حالا به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آنها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بگو :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[قُلْ أَ أُنَبِّئُكُمْ بِخَيْرٍ مِنْ ذلِكُمْ لِلَّذينَ اتَّقَوْا عِنْدَ رَبِّهِمْ جَنَّاتٌ تَجْري مِنْ تَحْتِهَا الْأَنْهارُ خالِدينَ فيها وَ أَزْواجٌ مُطَهَّرَةٌ وَ رِضْوانٌ مِنَ اللَّهِ وَ اللَّهُ بَصيرٌ بِالْعِباد](آل عمران 15)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اینها ال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 نمی بینند و به این مشتهیات مزی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که در نظرشان زیبا جلوه کرده و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اینها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دلبسته اند نمی دانند 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مثل بچ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که اگر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داخل باغ نارنج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ببرید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خیلی خوششان نمی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آید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ام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 عکس درخت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نارنج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را بکشی خوشش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 آید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اصل دل نمی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بند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ولی به عکس دلخوش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است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ماهم مثل بچ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ها به دنیا که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مانند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عکس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دلخوشیم ، از 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اصل فاصله گرفت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یم ، اصل در آخرت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196644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196644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لَا عَيْشَ‏ إِلَّا عَيْشُ الْآخِرَة</w:t>
      </w:r>
      <w:r w:rsidR="00196644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] (تفسیر القمی ج2ص177 )</w:t>
      </w:r>
      <w:r w:rsidR="009C689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خانه و ماشین </w:t>
      </w:r>
      <w:r w:rsidR="009C689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امثال اینها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گذراست ، حالا محب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مولی الموح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دین با ما چه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خدا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داند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خلاصه اینقدر بدانیم که قرآن نور است و حقیقت و اصل وقایع ، قلبی سالم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خواهد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9C689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لا يَمَسُّهُ إِلاَّ الْمُطَهَّرُون‏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](واقعه 79) </w:t>
      </w:r>
    </w:p>
    <w:p w:rsidR="009C6897" w:rsidRPr="000C54F5" w:rsidRDefault="009C6897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  <w:lang w:bidi="fa-IR"/>
        </w:rPr>
        <w:t xml:space="preserve">ملاقات با مرحوم کربلایی کاظم ساروقی </w:t>
      </w:r>
      <w:r w:rsidR="00062EA2"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  <w:lang w:bidi="fa-IR"/>
        </w:rPr>
        <w:t>و ماجرای حفظ قرآن او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hAnsiTheme="majorBidi" w:cs="B Nazanin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مرحوم کربلایی کاظم ساروقی اراکی را من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هم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ملاقاتی با او داشتم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مرد بی سواد بود که ما ایشان را امتحان کردیم :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جمله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گفت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مثلاً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آیه چند بار در قرآن تکرار شده و در کدام سوره هست حتی کتاب لمعه و کتاب عربی بود در بین کلمات و جملات عربی ، آیات قرآن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نوشته شده بودانها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دید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می شناخت وقتی به او می گفتیم از کجا متوجه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شوی و آیه ها را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شناسی ؟ می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گفت آیه های قرآن نور دارد اما در کلمات و جملات دیگر نور نمی بینم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دوستان دیگر از او پرسیدند :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چگونه به این جایگاه رسید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گفت در اطراف اراک در آن دهی که ساکن بودم و کشاورزی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کردم مجلس وعظی بود و من پای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موعظه آن واعظ نشسته بودم که می گفت : هر کس زکات ندهد در ملک او نمی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زندگی کرد و نماز هم بخواند باطل است ، من با خود گفتم مالک این ده زکات نمی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دهد و ما در ملک او داریم زندگی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کنیم و نماز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خوانیم ، پس نمازهای ما باطل است من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به پدرم گفتم من دیگر در این روستا نمی مانم و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خواهم  بیرون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بروم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چون نمازهایم باطل است ، ام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 پدرم اصرار کرد که بمانم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گفتم من مسلمانم و نمازهایم باطل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و عاقبت هم رفتم بین قم و اراک مشغول کارگری شدم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بعد از یکسال آن مالک به من خبر داد که من دیگر توبه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کردم و زکات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دهم شما هم برگرد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C500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فهمیدم که راست میگ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وید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دوباره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روستا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رفتم و </w:t>
      </w:r>
      <w:r w:rsidR="00C500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مشغول کار شدم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پس از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مالک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به من بذر داد که خودم کشاورزی کنم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بذر را تقسیم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کردم ، نصفش را برای خودم و مقداری هم به فقرا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دادم ، حت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وقتی خرمن می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کردم باز هم فقرا می آمدند به آنها می بخش</w:t>
      </w:r>
      <w:r w:rsidR="00B4395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دم ، روزی می</w:t>
      </w:r>
      <w:r w:rsidR="00B4395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خواستم خرمن بزنم ولی باد نمی آمد </w:t>
      </w:r>
      <w:r w:rsidR="00B4395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کسی که همیشه پیش من می آمد آنروز پیش من آمد گفت من امشب چیزی ندارم بخورم ، من دیدم باد نیامده و گندمی در بساط ندارم ، بعد نشستم با فوت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دهان کمی گندم را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تهیه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تقدیم او کردم و رفت ،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بعد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امامزاده ای که در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اطراف بود رفتم تا استراحتی کنم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دیدم دونفر جوان سی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 آمدند به من گفتند میل داری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داخل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امامزاده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برویم 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فاتحه بخوانیم ؟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وقتی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داخل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شدیم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من گفتند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: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داخل این کتیبه ه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بر دیوار حرم هست بخوان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گفتم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من سواد ندارم ، یکی از آن دو نفر دست روی شانه ام گذاشت و گفت می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توانی بخوانی ، بخوان ، دو یا سه بار که تکرار کرد می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توانی بخوانی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ناگهان من وحشت کردم و افتادم بعد که به هوش آمدم دیدم کسی اینجا نیست ، از امامزاده که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بیرون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آمدم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مردم به من گفتند کجا بودی ؟ گفتم رفته بودم در امامزاده فاتحه بخوانم و برگرد</w:t>
      </w:r>
      <w:r w:rsidR="00F6223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، مردم به من گفتند تو دو روز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که ناپدید شده بودی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هرچه دنبالت گشتیم نبودی!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بعد که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داخل امامزاده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برگشتم اولین سوره ای که دیدم سوره جمعه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بود که دیدم می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توانم بخوانم!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بعد کم کم بین مردم پخش شد که من حافظ قرآن شد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</w:t>
      </w:r>
      <w:r w:rsidR="00F6223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حالا او نمی دانست چه موهبتی به او شده چون ما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درس خواندیم و گدایی کردیم تا توانستیم بخوانیم ولی به او لطفی بزرگ شده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بود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به هر حال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صفای دل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می</w:t>
      </w:r>
      <w:r w:rsidR="00F6223C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خواهد ، پاکی و صداقتی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F6223C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خواهد که عنایت پذیر شویم .</w:t>
      </w:r>
      <w:r w:rsidR="00CA2954" w:rsidRPr="000C54F5">
        <w:rPr>
          <w:rFonts w:asciiTheme="majorBidi" w:hAnsiTheme="majorBidi" w:cs="B Nazanin"/>
          <w:sz w:val="32"/>
          <w:szCs w:val="32"/>
        </w:rPr>
        <w:t xml:space="preserve"> </w:t>
      </w:r>
    </w:p>
    <w:p w:rsidR="00AD7CD3" w:rsidRPr="000C54F5" w:rsidRDefault="00AD7CD3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hAnsiTheme="majorBidi" w:cs="B Nazanin" w:hint="cs"/>
          <w:b/>
          <w:bCs/>
          <w:sz w:val="32"/>
          <w:szCs w:val="32"/>
          <w:rtl/>
        </w:rPr>
        <w:t>علم و اشراف امام علیه السّلام به حال و مقال شیعیان</w:t>
      </w:r>
    </w:p>
    <w:p w:rsidR="00CA7C58" w:rsidRPr="000C54F5" w:rsidRDefault="00F56EEE" w:rsidP="000C54F5">
      <w:pPr>
        <w:bidi/>
        <w:spacing w:after="0" w:line="480" w:lineRule="auto"/>
        <w:jc w:val="lowKashida"/>
        <w:rPr>
          <w:rFonts w:asciiTheme="majorBidi" w:hAnsiTheme="majorBidi" w:cs="B Nazanin"/>
          <w:sz w:val="32"/>
          <w:szCs w:val="32"/>
          <w:rtl/>
        </w:rPr>
      </w:pPr>
      <w:r w:rsidRPr="000C54F5">
        <w:rPr>
          <w:rFonts w:asciiTheme="majorBidi" w:hAnsiTheme="majorBidi" w:cs="B Nazanin"/>
          <w:sz w:val="32"/>
          <w:szCs w:val="32"/>
          <w:rtl/>
        </w:rPr>
        <w:t xml:space="preserve">امشب هشتم 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 xml:space="preserve">ربیع الثانی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ا</w:t>
      </w:r>
      <w:r w:rsidRPr="000C54F5">
        <w:rPr>
          <w:rFonts w:asciiTheme="majorBidi" w:hAnsiTheme="majorBidi" w:cs="B Nazanin"/>
          <w:sz w:val="32"/>
          <w:szCs w:val="32"/>
          <w:rtl/>
        </w:rPr>
        <w:t>ست ، در باره امام عسگری علیه الس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>لام بگو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یم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از علی ابن محمد ابن ابراهیم نقل می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کنند گفت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مدتی برما گذشت که تنگدست و فقیر شدیم ، پدرم به من </w:t>
      </w:r>
      <w:r w:rsidRPr="000C54F5">
        <w:rPr>
          <w:rFonts w:asciiTheme="majorBidi" w:hAnsiTheme="majorBidi" w:cs="B Nazanin"/>
          <w:sz w:val="32"/>
          <w:szCs w:val="32"/>
          <w:rtl/>
        </w:rPr>
        <w:lastRenderedPageBreak/>
        <w:t>گفت بیا برویم نزد ابن الر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ضا علیه الس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لام ( امام عسگری علیه الس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لام ) که به جود و بخشش مشهور است ، تا از او کمکی بگیریم گفتم آیا او را می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شناسی ؟ گفت تابحال او را ندیدم گفتم خب حالا که نمی شناسی چه معنایی دارد که برویم از او کمک بگیریم گفت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شنیده ام که کریم الن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 xml:space="preserve">فس و سخی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الطّ</w:t>
      </w:r>
      <w:r w:rsidRPr="000C54F5">
        <w:rPr>
          <w:rFonts w:asciiTheme="majorBidi" w:hAnsiTheme="majorBidi" w:cs="B Nazanin"/>
          <w:sz w:val="32"/>
          <w:szCs w:val="32"/>
          <w:rtl/>
        </w:rPr>
        <w:t>بع است ، در بین راه که می رفتیم پدرم به من گفت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چه می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شد وقتی خدمت ایشان برسیم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پانصد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به ما می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داد تا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را لباس بخرم ،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قرضم را ادا کنم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را هم برای خرجی زندگی ص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>رف کنیم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!</w:t>
      </w:r>
      <w:r w:rsidR="00CA2954" w:rsidRPr="000C54F5">
        <w:rPr>
          <w:rFonts w:asciiTheme="majorBidi" w:hAnsiTheme="majorBidi" w:cs="B Nazanin"/>
          <w:sz w:val="32"/>
          <w:szCs w:val="32"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من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هم در فکر خود با خود گفتم ایکاش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سیصد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به من هم می دادند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لباس و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مرکبی می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خریدم و با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می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رفتم در شهری کاسبی راه می انداختم ، همین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که رسیدیم دیدم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در باز شد خادمی بیرون آمد گفت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0C54F5">
        <w:rPr>
          <w:rFonts w:asciiTheme="majorBidi" w:hAnsiTheme="majorBidi" w:cs="B Nazanin"/>
          <w:sz w:val="32"/>
          <w:szCs w:val="32"/>
          <w:rtl/>
        </w:rPr>
        <w:t>که علی ابن محمد ابن ابراهیم با فرزندش وارد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 xml:space="preserve"> شوند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تعجب کردیم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!! </w:t>
      </w:r>
      <w:r w:rsidRPr="000C54F5">
        <w:rPr>
          <w:rFonts w:asciiTheme="majorBidi" w:hAnsiTheme="majorBidi" w:cs="B Nazanin"/>
          <w:sz w:val="32"/>
          <w:szCs w:val="32"/>
          <w:rtl/>
        </w:rPr>
        <w:t>که تا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ب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حال مارا ندیده بودند و نمی شناختند انگار منتظرما بودند داخل رفتیم و سلام کردیم ،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حضرت عسکری علیه السّلام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رو کرد به پدرم فرمود : علی چطور شد که یاد ما کردی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تا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ب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حال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 xml:space="preserve"> یادی از ما نمی کردی ؟</w:t>
      </w:r>
      <w:r w:rsidR="00CA2954" w:rsidRPr="000C54F5">
        <w:rPr>
          <w:rFonts w:asciiTheme="majorBidi" w:hAnsiTheme="majorBidi" w:cs="B Nazanin"/>
          <w:sz w:val="32"/>
          <w:szCs w:val="32"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پدرم سر به زیر افکند و گفت : شرمنده ام از اینکه تا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ب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حال توفیق دیدار شما را نداشتم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بعد حضرت خیلی از ما تجلیل کرد طوری که شرم داشتیم که چیزی از حضرت بخواهیم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>میهمانی تمام شد همین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Pr="000C54F5">
        <w:rPr>
          <w:rFonts w:asciiTheme="majorBidi" w:hAnsiTheme="majorBidi" w:cs="B Nazanin"/>
          <w:sz w:val="32"/>
          <w:szCs w:val="32"/>
          <w:rtl/>
        </w:rPr>
        <w:lastRenderedPageBreak/>
        <w:t xml:space="preserve">خواستیم از درب منزل بیرون برویم خادم آمد نزد ما یک کیسه داد به پدرم گفت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پانصد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درهم درون این کیسه است و گفت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: 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قرض خود را پرداخت کن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لباس بخر و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="0074027F" w:rsidRPr="000C54F5">
        <w:rPr>
          <w:rFonts w:asciiTheme="majorBidi" w:hAnsiTheme="majorBidi" w:cs="B Nazanin"/>
          <w:sz w:val="32"/>
          <w:szCs w:val="32"/>
          <w:rtl/>
        </w:rPr>
        <w:t xml:space="preserve"> درهم مخارج زندگی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ت باشد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بعد کیسه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دیگری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هم به من داد و گفت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سیصد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است با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چهار پا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یی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تهیه کن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لباس و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برای کسب کارت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باشد ، </w:t>
      </w:r>
      <w:r w:rsidRPr="000C54F5">
        <w:rPr>
          <w:rFonts w:asciiTheme="majorBidi" w:hAnsiTheme="majorBidi" w:cs="B Nazanin"/>
          <w:sz w:val="32"/>
          <w:szCs w:val="32"/>
          <w:rtl/>
        </w:rPr>
        <w:t>اما آنجا که د</w:t>
      </w:r>
      <w:r w:rsidR="0074027F" w:rsidRPr="000C54F5">
        <w:rPr>
          <w:rFonts w:asciiTheme="majorBidi" w:hAnsiTheme="majorBidi" w:cs="B Nazanin"/>
          <w:sz w:val="32"/>
          <w:szCs w:val="32"/>
          <w:rtl/>
        </w:rPr>
        <w:t>ر فکرت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و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جای مناسبی نیست به شهر دیگری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برو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، حضرت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نام شهری دیگر را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گفت که فلان شهر برو برای تو بهتر است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>من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هم با تعجب اطاعت کردم رفتم و کاسبی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پ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ر رونقی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پیدا </w:t>
      </w:r>
      <w:r w:rsidRPr="000C54F5">
        <w:rPr>
          <w:rFonts w:asciiTheme="majorBidi" w:hAnsiTheme="majorBidi" w:cs="B Nazanin"/>
          <w:sz w:val="32"/>
          <w:szCs w:val="32"/>
          <w:rtl/>
        </w:rPr>
        <w:t>کردم زنی هم گرفتم و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 xml:space="preserve"> زندگی من مرفه و رو به راه شد .</w:t>
      </w:r>
    </w:p>
    <w:p w:rsidR="00F56EEE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hAnsiTheme="majorBidi" w:cs="B Nazanin"/>
          <w:sz w:val="32"/>
          <w:szCs w:val="32"/>
          <w:rtl/>
        </w:rPr>
        <w:t xml:space="preserve"> حالا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ای امام عسکری </w:t>
      </w:r>
      <w:r w:rsidRPr="000C54F5">
        <w:rPr>
          <w:rFonts w:asciiTheme="majorBidi" w:hAnsiTheme="majorBidi" w:cs="B Nazanin"/>
          <w:sz w:val="32"/>
          <w:szCs w:val="32"/>
          <w:rtl/>
        </w:rPr>
        <w:t>می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A7C58" w:rsidRPr="000C54F5">
        <w:rPr>
          <w:rFonts w:asciiTheme="majorBidi" w:hAnsiTheme="majorBidi" w:cs="B Nazanin"/>
          <w:sz w:val="32"/>
          <w:szCs w:val="32"/>
          <w:rtl/>
        </w:rPr>
        <w:t>شود لطفی کن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د ما هم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از هر جهت مسکین و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تنگدست هستیم ،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شما عارف به حال ما هستید و حوائج ما را می دانید </w:t>
      </w:r>
      <w:r w:rsidR="00CA7C58" w:rsidRPr="000C54F5">
        <w:rPr>
          <w:rFonts w:asciiTheme="majorBidi" w:hAnsiTheme="majorBidi" w:cs="B Nazanin"/>
          <w:sz w:val="32"/>
          <w:szCs w:val="32"/>
          <w:rtl/>
        </w:rPr>
        <w:t>مارا از درب خانه خود 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أ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یوس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برنگردانید </w:t>
      </w:r>
      <w:r w:rsidRPr="000C54F5">
        <w:rPr>
          <w:rFonts w:asciiTheme="majorBidi" w:hAnsiTheme="majorBidi" w:cs="B Nazanin"/>
          <w:sz w:val="32"/>
          <w:szCs w:val="32"/>
          <w:rtl/>
        </w:rPr>
        <w:t>، امیدواریم به برکت فرزند بزرگوارش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ان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حضرت </w:t>
      </w:r>
      <w:r w:rsidRPr="000C54F5">
        <w:rPr>
          <w:rFonts w:asciiTheme="majorBidi" w:hAnsiTheme="majorBidi" w:cs="B Nazanin"/>
          <w:sz w:val="32"/>
          <w:szCs w:val="32"/>
          <w:rtl/>
        </w:rPr>
        <w:t>امام عصر عج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 الله تعالی فرجه الش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ریف به ما نظر لطف بفرمایند و قلبهای ما را به نور ایمان و ولایت خودشان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منوّر </w:t>
      </w:r>
      <w:r w:rsidRPr="000C54F5">
        <w:rPr>
          <w:rFonts w:asciiTheme="majorBidi" w:hAnsiTheme="majorBidi" w:cs="B Nazanin"/>
          <w:sz w:val="32"/>
          <w:szCs w:val="32"/>
          <w:rtl/>
        </w:rPr>
        <w:t>بفرمایند به برکت صلوات بر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و آل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، ال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CA7C58" w:rsidRPr="000C54F5">
        <w:rPr>
          <w:rFonts w:asciiTheme="majorBidi" w:hAnsiTheme="majorBidi" w:cs="B Nazanin"/>
          <w:sz w:val="32"/>
          <w:szCs w:val="32"/>
          <w:rtl/>
        </w:rPr>
        <w:t>لهم صل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علی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و آل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و عج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 فرجهم</w:t>
      </w:r>
    </w:p>
    <w:p w:rsidR="00F56EEE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vanish/>
          <w:sz w:val="32"/>
          <w:szCs w:val="32"/>
        </w:rPr>
      </w:pPr>
      <w:r w:rsidRPr="000C54F5">
        <w:rPr>
          <w:rFonts w:asciiTheme="majorBidi" w:eastAsia="Times New Roman" w:hAnsiTheme="majorBidi" w:cs="B Nazanin"/>
          <w:vanish/>
          <w:sz w:val="32"/>
          <w:szCs w:val="32"/>
        </w:rPr>
        <w:t>Top of Form</w:t>
      </w:r>
    </w:p>
    <w:p w:rsidR="00F56EEE" w:rsidRPr="000C54F5" w:rsidRDefault="00F56EEE" w:rsidP="000C54F5">
      <w:pPr>
        <w:pBdr>
          <w:top w:val="single" w:sz="6" w:space="1" w:color="auto"/>
        </w:pBdr>
        <w:bidi/>
        <w:spacing w:after="0" w:line="480" w:lineRule="auto"/>
        <w:jc w:val="lowKashida"/>
        <w:rPr>
          <w:rFonts w:asciiTheme="majorBidi" w:eastAsia="Times New Roman" w:hAnsiTheme="majorBidi" w:cs="B Nazanin"/>
          <w:vanish/>
          <w:sz w:val="32"/>
          <w:szCs w:val="32"/>
        </w:rPr>
      </w:pPr>
      <w:r w:rsidRPr="000C54F5">
        <w:rPr>
          <w:rFonts w:asciiTheme="majorBidi" w:eastAsia="Times New Roman" w:hAnsiTheme="majorBidi" w:cs="B Nazanin"/>
          <w:vanish/>
          <w:sz w:val="32"/>
          <w:szCs w:val="32"/>
        </w:rPr>
        <w:t>Bottom of Form</w:t>
      </w:r>
    </w:p>
    <w:sectPr w:rsidR="00F56EEE" w:rsidRPr="000C54F5" w:rsidSect="00F56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440" w:bottom="184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AA" w:rsidRDefault="00F91CAA" w:rsidP="008862AC">
      <w:pPr>
        <w:spacing w:after="0" w:line="240" w:lineRule="auto"/>
      </w:pPr>
      <w:r>
        <w:separator/>
      </w:r>
    </w:p>
  </w:endnote>
  <w:endnote w:type="continuationSeparator" w:id="0">
    <w:p w:rsidR="00F91CAA" w:rsidRDefault="00F91CAA" w:rsidP="0088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AC" w:rsidRDefault="00886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 Nazanin" w:hAnsi="B Nazanin" w:cs="B Nazanin"/>
        <w:sz w:val="24"/>
        <w:szCs w:val="24"/>
      </w:rPr>
      <w:id w:val="2136833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2AC" w:rsidRPr="008862AC" w:rsidRDefault="008862AC" w:rsidP="008862AC">
        <w:pPr>
          <w:pStyle w:val="Footer"/>
          <w:jc w:val="center"/>
          <w:rPr>
            <w:rFonts w:ascii="B Nazanin" w:hAnsi="B Nazanin" w:cs="B Nazanin"/>
            <w:sz w:val="24"/>
            <w:szCs w:val="24"/>
          </w:rPr>
        </w:pPr>
        <w:r w:rsidRPr="008862AC">
          <w:rPr>
            <w:rFonts w:ascii="B Nazanin" w:hAnsi="B Nazanin" w:cs="B Nazanin"/>
            <w:sz w:val="24"/>
            <w:szCs w:val="24"/>
          </w:rPr>
          <w:fldChar w:fldCharType="begin"/>
        </w:r>
        <w:r w:rsidRPr="008862AC">
          <w:rPr>
            <w:rFonts w:ascii="B Nazanin" w:hAnsi="B Nazanin" w:cs="B Nazanin"/>
            <w:sz w:val="24"/>
            <w:szCs w:val="24"/>
          </w:rPr>
          <w:instrText xml:space="preserve"> PAGE   \* MERGEFORMAT </w:instrText>
        </w:r>
        <w:r w:rsidRPr="008862AC">
          <w:rPr>
            <w:rFonts w:ascii="B Nazanin" w:hAnsi="B Nazanin" w:cs="B Nazanin"/>
            <w:sz w:val="24"/>
            <w:szCs w:val="24"/>
          </w:rPr>
          <w:fldChar w:fldCharType="separate"/>
        </w:r>
        <w:r w:rsidR="000C54F5">
          <w:rPr>
            <w:rFonts w:ascii="B Nazanin" w:hAnsi="B Nazanin" w:cs="B Nazanin"/>
            <w:noProof/>
            <w:sz w:val="24"/>
            <w:szCs w:val="24"/>
          </w:rPr>
          <w:t>14</w:t>
        </w:r>
        <w:r w:rsidRPr="008862AC">
          <w:rPr>
            <w:rFonts w:ascii="B Nazanin" w:hAnsi="B Nazanin" w:cs="B Nazani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AC" w:rsidRDefault="00886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AA" w:rsidRDefault="00F91CAA" w:rsidP="008862AC">
      <w:pPr>
        <w:spacing w:after="0" w:line="240" w:lineRule="auto"/>
      </w:pPr>
      <w:r>
        <w:separator/>
      </w:r>
    </w:p>
  </w:footnote>
  <w:footnote w:type="continuationSeparator" w:id="0">
    <w:p w:rsidR="00F91CAA" w:rsidRDefault="00F91CAA" w:rsidP="0088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AC" w:rsidRDefault="00886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AC" w:rsidRDefault="008862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AC" w:rsidRDefault="00886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E"/>
    <w:rsid w:val="00006F6A"/>
    <w:rsid w:val="000257E4"/>
    <w:rsid w:val="00062EA2"/>
    <w:rsid w:val="000B14BE"/>
    <w:rsid w:val="000C54F5"/>
    <w:rsid w:val="000D049E"/>
    <w:rsid w:val="000D1885"/>
    <w:rsid w:val="00127E05"/>
    <w:rsid w:val="00162AE6"/>
    <w:rsid w:val="00196644"/>
    <w:rsid w:val="001B1704"/>
    <w:rsid w:val="002A5B0B"/>
    <w:rsid w:val="002C4376"/>
    <w:rsid w:val="003318BA"/>
    <w:rsid w:val="00376523"/>
    <w:rsid w:val="003878F8"/>
    <w:rsid w:val="003A6602"/>
    <w:rsid w:val="003E0020"/>
    <w:rsid w:val="0041191D"/>
    <w:rsid w:val="00487FC9"/>
    <w:rsid w:val="006C6245"/>
    <w:rsid w:val="0074027F"/>
    <w:rsid w:val="0082652A"/>
    <w:rsid w:val="00875377"/>
    <w:rsid w:val="008862AC"/>
    <w:rsid w:val="008902EC"/>
    <w:rsid w:val="00895382"/>
    <w:rsid w:val="008E0269"/>
    <w:rsid w:val="00905DBA"/>
    <w:rsid w:val="00913E37"/>
    <w:rsid w:val="0095162E"/>
    <w:rsid w:val="00954D8C"/>
    <w:rsid w:val="009908B8"/>
    <w:rsid w:val="009C2FA0"/>
    <w:rsid w:val="009C4209"/>
    <w:rsid w:val="009C6897"/>
    <w:rsid w:val="00A07852"/>
    <w:rsid w:val="00A36304"/>
    <w:rsid w:val="00A961F9"/>
    <w:rsid w:val="00AB6CC6"/>
    <w:rsid w:val="00AD7CD3"/>
    <w:rsid w:val="00B12BD9"/>
    <w:rsid w:val="00B43952"/>
    <w:rsid w:val="00B96996"/>
    <w:rsid w:val="00C056E6"/>
    <w:rsid w:val="00C103FE"/>
    <w:rsid w:val="00C3094F"/>
    <w:rsid w:val="00C50023"/>
    <w:rsid w:val="00C974AE"/>
    <w:rsid w:val="00CA2954"/>
    <w:rsid w:val="00CA7C58"/>
    <w:rsid w:val="00CD7C78"/>
    <w:rsid w:val="00D106E1"/>
    <w:rsid w:val="00D37C94"/>
    <w:rsid w:val="00D50933"/>
    <w:rsid w:val="00D553E7"/>
    <w:rsid w:val="00E34336"/>
    <w:rsid w:val="00EA2DA2"/>
    <w:rsid w:val="00F56EEE"/>
    <w:rsid w:val="00F6223C"/>
    <w:rsid w:val="00F91CAA"/>
    <w:rsid w:val="00F937D5"/>
    <w:rsid w:val="00FB67D0"/>
    <w:rsid w:val="00FD4B40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7D1B5F-E530-4836-9B34-4F853B7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pyonly">
    <w:name w:val="copyonly"/>
    <w:basedOn w:val="DefaultParagraphFont"/>
    <w:rsid w:val="00F56EEE"/>
  </w:style>
  <w:style w:type="character" w:customStyle="1" w:styleId="ng-scope">
    <w:name w:val="ng-scope"/>
    <w:basedOn w:val="DefaultParagraphFont"/>
    <w:rsid w:val="00F56EEE"/>
  </w:style>
  <w:style w:type="character" w:customStyle="1" w:styleId="emoji">
    <w:name w:val="emoji"/>
    <w:basedOn w:val="DefaultParagraphFont"/>
    <w:rsid w:val="00F56EE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E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6EE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6E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6EEE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AC"/>
  </w:style>
  <w:style w:type="paragraph" w:styleId="Footer">
    <w:name w:val="footer"/>
    <w:basedOn w:val="Normal"/>
    <w:link w:val="FooterChar"/>
    <w:uiPriority w:val="99"/>
    <w:unhideWhenUsed/>
    <w:rsid w:val="0088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AC"/>
  </w:style>
  <w:style w:type="paragraph" w:styleId="NormalWeb">
    <w:name w:val="Normal (Web)"/>
    <w:basedOn w:val="Normal"/>
    <w:uiPriority w:val="99"/>
    <w:unhideWhenUsed/>
    <w:rsid w:val="009C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E5EC"/>
                <w:bottom w:val="none" w:sz="0" w:space="0" w:color="auto"/>
                <w:right w:val="single" w:sz="6" w:space="0" w:color="DFE5EC"/>
              </w:divBdr>
              <w:divsChild>
                <w:div w:id="30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54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33280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42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8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16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79829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0778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0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1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10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90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65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3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26843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753317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9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6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63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94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7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0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4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898661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85512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69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79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7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5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45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3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10878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85406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06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1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14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5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6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45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476965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85077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3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76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325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8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89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0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7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417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9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291562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160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63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5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BE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2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081D-1E56-4312-A440-83507E9F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22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19</cp:revision>
  <dcterms:created xsi:type="dcterms:W3CDTF">2020-05-23T03:50:00Z</dcterms:created>
  <dcterms:modified xsi:type="dcterms:W3CDTF">2020-11-29T04:40:00Z</dcterms:modified>
</cp:coreProperties>
</file>