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69" w:rsidRPr="00336691" w:rsidRDefault="0041131B" w:rsidP="00336691">
      <w:pPr>
        <w:spacing w:after="0" w:line="240" w:lineRule="auto"/>
        <w:jc w:val="center"/>
        <w:rPr>
          <w:rFonts w:ascii="w_Titr" w:hAnsi="w_Titr" w:cs="B Nazanin"/>
          <w:rtl/>
        </w:rPr>
      </w:pPr>
      <w:r w:rsidRPr="00336691">
        <w:rPr>
          <w:rFonts w:ascii="w_Titr" w:hAnsi="w_Titr" w:cs="B Nazanin"/>
          <w:rtl/>
        </w:rPr>
        <w:t>؟بس؟</w:t>
      </w:r>
    </w:p>
    <w:p w:rsidR="0041131B" w:rsidRPr="00336691" w:rsidRDefault="0041131B" w:rsidP="00336691">
      <w:pPr>
        <w:spacing w:after="0" w:line="240" w:lineRule="auto"/>
        <w:jc w:val="center"/>
        <w:rPr>
          <w:rFonts w:ascii="w_Titr" w:hAnsi="w_Titr" w:cs="B Nazanin"/>
          <w:rtl/>
        </w:rPr>
      </w:pPr>
      <w:r w:rsidRPr="00336691">
        <w:rPr>
          <w:rFonts w:ascii="w_Titr" w:hAnsi="w_Titr" w:cs="B Nazanin"/>
          <w:rtl/>
        </w:rPr>
        <w:t xml:space="preserve">شیوه نامه اجرایی انتشارات </w:t>
      </w:r>
      <w:r w:rsidRPr="00336691">
        <w:rPr>
          <w:rFonts w:ascii="w_Titr" w:hAnsi="w_Titr" w:cs="B Nazanin"/>
          <w:sz w:val="26"/>
          <w:szCs w:val="26"/>
          <w:rtl/>
        </w:rPr>
        <w:t>بنیاد خیریّه الزّهراء؟عها؟</w:t>
      </w:r>
    </w:p>
    <w:p w:rsidR="0041131B" w:rsidRPr="00336691" w:rsidRDefault="0041131B" w:rsidP="00336691">
      <w:pPr>
        <w:spacing w:after="0" w:line="240" w:lineRule="auto"/>
        <w:rPr>
          <w:rFonts w:ascii="w_Nazanin" w:hAnsi="w_Nazanin" w:cs="B Nazanin"/>
          <w:b/>
          <w:bCs/>
          <w:rtl/>
        </w:rPr>
      </w:pPr>
      <w:r w:rsidRPr="00336691">
        <w:rPr>
          <w:rFonts w:ascii="w_Nazanin" w:hAnsi="w_Nazanin" w:cs="B Nazanin" w:hint="cs"/>
          <w:b/>
          <w:bCs/>
          <w:rtl/>
        </w:rPr>
        <w:t>مقدمه :</w:t>
      </w: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sz w:val="26"/>
          <w:szCs w:val="26"/>
          <w:rtl/>
        </w:rPr>
      </w:pPr>
      <w:r w:rsidRPr="00336691">
        <w:rPr>
          <w:rFonts w:ascii="w_Nazanin" w:hAnsi="w_Nazanin" w:cs="B Nazanin" w:hint="cs"/>
          <w:rtl/>
        </w:rPr>
        <w:t xml:space="preserve">این شیوه نامه جهت آشنایی و آموزش نیرو های اجرایی در هر بخش می باشد، که با اصول کاری و روند اجرایی انتشار  کتب در انتشارات </w:t>
      </w:r>
      <w:r w:rsidRPr="00336691">
        <w:rPr>
          <w:rFonts w:ascii="w_Nazanin" w:hAnsi="w_Nazanin" w:cs="B Nazanin" w:hint="cs"/>
          <w:sz w:val="26"/>
          <w:szCs w:val="26"/>
          <w:rtl/>
        </w:rPr>
        <w:t xml:space="preserve">بنیاد خیریّه الزّهراء؟عها؟  انجام می پذیرد . </w:t>
      </w: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sz w:val="26"/>
          <w:szCs w:val="26"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ضمن مطالعه دقیق این شیوه نامه و توجه به نکات و روند انجام کار ، در اجرا کردن این اصول در انجام کار دقت لازم را فرمایید . </w:t>
      </w:r>
      <w:r w:rsidRPr="00336691">
        <w:rPr>
          <w:rFonts w:ascii="w_Nazanin" w:hAnsi="w_Nazanin" w:cs="B Nazanin"/>
          <w:sz w:val="26"/>
          <w:szCs w:val="26"/>
          <w:rtl/>
        </w:rPr>
        <w:t>افراد مجری جهت آشنایی با کار انجام‌شده، بطور کامل شیوه نامه را مطالعه نماید.</w:t>
      </w: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 xml:space="preserve">فصل اول </w:t>
      </w: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>بخش عمومی :</w:t>
      </w:r>
    </w:p>
    <w:p w:rsidR="00A23244" w:rsidRPr="00336691" w:rsidRDefault="00A23244" w:rsidP="00336691">
      <w:pPr>
        <w:spacing w:after="0" w:line="240" w:lineRule="auto"/>
        <w:jc w:val="lowKashida"/>
        <w:rPr>
          <w:rFonts w:ascii="w_Nazanin" w:hAnsi="w_Nazanin" w:cs="B Nazanin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بخش عمومی شامل تمام مواردی است که هر </w:t>
      </w:r>
      <w:r w:rsidR="00E2642E" w:rsidRPr="00336691">
        <w:rPr>
          <w:rFonts w:ascii="w_Nazanin" w:hAnsi="w_Nazanin" w:cs="B Nazanin" w:hint="cs"/>
          <w:sz w:val="26"/>
          <w:szCs w:val="26"/>
          <w:rtl/>
        </w:rPr>
        <w:t xml:space="preserve">فردی در ورود به این پروژه </w:t>
      </w:r>
      <w:r w:rsidRPr="00336691">
        <w:rPr>
          <w:rFonts w:ascii="w_Nazanin" w:hAnsi="w_Nazanin" w:cs="B Nazanin" w:hint="cs"/>
          <w:sz w:val="26"/>
          <w:szCs w:val="26"/>
          <w:rtl/>
        </w:rPr>
        <w:t xml:space="preserve"> باید دارا باشد و در صورت نقصان در هر یک موارد از انجام کار با شخص تعلل ایجاد می گردد.</w:t>
      </w:r>
    </w:p>
    <w:tbl>
      <w:tblPr>
        <w:tblStyle w:val="TableGrid"/>
        <w:bidiVisual/>
        <w:tblW w:w="9215" w:type="dxa"/>
        <w:jc w:val="center"/>
        <w:tblLook w:val="04A0" w:firstRow="1" w:lastRow="0" w:firstColumn="1" w:lastColumn="0" w:noHBand="0" w:noVBand="1"/>
      </w:tblPr>
      <w:tblGrid>
        <w:gridCol w:w="3969"/>
        <w:gridCol w:w="5246"/>
      </w:tblGrid>
      <w:tr w:rsidR="00A23244" w:rsidRPr="00336691" w:rsidTr="00F04219">
        <w:trPr>
          <w:jc w:val="center"/>
        </w:trPr>
        <w:tc>
          <w:tcPr>
            <w:tcW w:w="3969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 w:hint="cs"/>
                <w:b/>
                <w:bCs/>
                <w:sz w:val="26"/>
                <w:szCs w:val="26"/>
                <w:rtl/>
              </w:rPr>
              <w:t>مشخصات فردی :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 w:hint="cs"/>
                <w:b/>
                <w:bCs/>
                <w:sz w:val="26"/>
                <w:szCs w:val="26"/>
                <w:rtl/>
              </w:rPr>
              <w:t>مشخصات مهارتی</w:t>
            </w:r>
            <w:r w:rsidR="00F04219" w:rsidRPr="00336691">
              <w:rPr>
                <w:rFonts w:ascii="w_Nazanin" w:hAnsi="w_Nazanin" w:cs="B Nazanin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فرد شیعه و مذهبی باشد.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 xml:space="preserve">با لحن و صحبت 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>حضرت آیت الله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 xml:space="preserve"> ضیاء آبادی آشنا باشد.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(به متون مذهبی آشنا باشد)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 xml:space="preserve">خوش‌خط (دارای خط خوب و خوانا) 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>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با حوصله و دارای دقت بالا باشد.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مسلط به تایپ باشد. (ترجیحاً مسلط به تایپ باشد)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>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برای کیفیت کار اهمیت بالایی قائل باشد و  کیفیت را فدای سرعت انجام کار نکند.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تسلط کافی به زبان و ادبیات فارسی داشته باشد.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معنویت کار و اجر اخروی آن را درنظر بگیرد و  دید درآمدزایی ص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>ِ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رف نداشته باشد.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pacing w:val="-4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pacing w:val="-4"/>
                <w:sz w:val="26"/>
                <w:szCs w:val="26"/>
                <w:rtl/>
              </w:rPr>
              <w:t>تسلط نسبی به زبان عربی  آشنایی با آیات و روایات داشته باشد.</w:t>
            </w:r>
          </w:p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pacing w:val="-4"/>
                <w:sz w:val="26"/>
                <w:szCs w:val="26"/>
                <w:rtl/>
              </w:rPr>
              <w:t xml:space="preserve">سابقه کارهایی از این قبیل را داشته باشد 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متعهد و امانت‌دار باشد</w:t>
            </w:r>
            <w:r w:rsidRPr="00336691">
              <w:rPr>
                <w:rFonts w:ascii="w_Nazanin" w:hAnsi="w_Nazanin" w:cs="B Nazanin"/>
                <w:sz w:val="26"/>
                <w:szCs w:val="26"/>
              </w:rPr>
              <w:t xml:space="preserve"> .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تسلط نسبی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 xml:space="preserve"> به 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نرم‌افزار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 xml:space="preserve"> و وب سایت 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نور و اینترنت داشته باشد</w:t>
            </w:r>
          </w:p>
        </w:tc>
      </w:tr>
      <w:tr w:rsidR="00A23244" w:rsidRPr="00336691" w:rsidTr="00E2642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23244" w:rsidRPr="00336691" w:rsidRDefault="00E2642E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 w:hint="cs"/>
                <w:spacing w:val="-4"/>
                <w:sz w:val="26"/>
                <w:szCs w:val="26"/>
                <w:rtl/>
              </w:rPr>
              <w:t>به انجام امور فرهنگی مذهبی علاقمند باشند.</w:t>
            </w: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توان یافتن منبع حدیث را داشته باشد و منابع معتبر و مشهور را تشخیص بدهد</w:t>
            </w:r>
            <w:r w:rsidRPr="00336691">
              <w:rPr>
                <w:rFonts w:ascii="w_Nazanin" w:hAnsi="w_Nazanin" w:cs="B Nazanin"/>
                <w:sz w:val="26"/>
                <w:szCs w:val="26"/>
              </w:rPr>
              <w:t>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shd w:val="pct10" w:color="000000" w:fill="auto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 xml:space="preserve">در تمامی مراحل 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از کتب قبلی این انتشارات الگو گرفته شود</w:t>
            </w:r>
            <w:r w:rsidRPr="00336691">
              <w:rPr>
                <w:rFonts w:ascii="w_Nazanin" w:hAnsi="w_Nazanin" w:cs="B Nazanin"/>
                <w:sz w:val="26"/>
                <w:szCs w:val="26"/>
              </w:rPr>
              <w:t>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shd w:val="pct10" w:color="000000" w:fill="auto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توان درک مطالب  صحیح داشته باشد</w:t>
            </w:r>
            <w:r w:rsidRPr="00336691">
              <w:rPr>
                <w:rFonts w:ascii="w_Nazanin" w:hAnsi="w_Nazanin" w:cs="B Nazanin"/>
                <w:sz w:val="26"/>
                <w:szCs w:val="26"/>
              </w:rPr>
              <w:t>.</w:t>
            </w:r>
          </w:p>
        </w:tc>
      </w:tr>
      <w:tr w:rsidR="00A23244" w:rsidRPr="00336691" w:rsidTr="00F04219">
        <w:trPr>
          <w:jc w:val="center"/>
        </w:trPr>
        <w:tc>
          <w:tcPr>
            <w:tcW w:w="3969" w:type="dxa"/>
            <w:shd w:val="pct10" w:color="000000" w:fill="auto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6" w:type="dxa"/>
            <w:vAlign w:val="center"/>
          </w:tcPr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sz w:val="26"/>
                <w:szCs w:val="26"/>
                <w:rtl/>
              </w:rPr>
            </w:pP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 xml:space="preserve">به اصول 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 xml:space="preserve">کاری 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 xml:space="preserve">آشنا باشد و سبک کتب انتشارات را دیده </w:t>
            </w:r>
            <w:r w:rsidRPr="00336691">
              <w:rPr>
                <w:rFonts w:ascii="w_Nazanin" w:hAnsi="w_Nazanin" w:cs="B Nazanin" w:hint="cs"/>
                <w:sz w:val="26"/>
                <w:szCs w:val="26"/>
                <w:rtl/>
              </w:rPr>
              <w:t xml:space="preserve">و آشنا </w:t>
            </w:r>
            <w:r w:rsidRPr="00336691">
              <w:rPr>
                <w:rFonts w:ascii="w_Nazanin" w:hAnsi="w_Nazanin" w:cs="B Nazanin"/>
                <w:sz w:val="26"/>
                <w:szCs w:val="26"/>
                <w:rtl/>
              </w:rPr>
              <w:t>باشد</w:t>
            </w:r>
            <w:r w:rsidRPr="00336691">
              <w:rPr>
                <w:rFonts w:ascii="w_Nazanin" w:hAnsi="w_Nazanin" w:cs="B Nazanin"/>
                <w:sz w:val="26"/>
                <w:szCs w:val="26"/>
              </w:rPr>
              <w:t>.</w:t>
            </w:r>
          </w:p>
          <w:p w:rsidR="00A23244" w:rsidRPr="00336691" w:rsidRDefault="00A23244" w:rsidP="00336691">
            <w:pPr>
              <w:jc w:val="center"/>
              <w:rPr>
                <w:rFonts w:ascii="w_Nazanin" w:hAnsi="w_Nazanin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41131B" w:rsidRPr="00336691" w:rsidRDefault="00E2642E" w:rsidP="00336691">
      <w:pPr>
        <w:spacing w:after="0" w:line="240" w:lineRule="auto"/>
        <w:jc w:val="lowKashida"/>
        <w:rPr>
          <w:rFonts w:ascii="w_Nazanin" w:hAnsi="w_Nazanin" w:cs="B Nazanin" w:hint="cs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 xml:space="preserve">مدیران پروژه به ویژگی های بالا توجه لازم را داشته باشد ، تمامی افراد یک تیم باید به طور نسبی از ویژگی های بالا بهره مند باشند . </w:t>
      </w:r>
    </w:p>
    <w:p w:rsidR="00E2642E" w:rsidRPr="00336691" w:rsidRDefault="00E2642E" w:rsidP="00336691">
      <w:pPr>
        <w:spacing w:after="0" w:line="240" w:lineRule="auto"/>
        <w:jc w:val="lowKashida"/>
        <w:rPr>
          <w:rFonts w:ascii="w_Nazanin" w:hAnsi="w_Nazanin" w:cs="B Nazanin" w:hint="cs"/>
          <w:sz w:val="26"/>
          <w:szCs w:val="26"/>
          <w:rtl/>
        </w:rPr>
      </w:pP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sz w:val="26"/>
          <w:szCs w:val="26"/>
          <w:rtl/>
        </w:rPr>
      </w:pP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b/>
          <w:bCs/>
          <w:sz w:val="26"/>
          <w:szCs w:val="26"/>
          <w:rtl/>
        </w:rPr>
      </w:pPr>
    </w:p>
    <w:p w:rsidR="00336691" w:rsidRDefault="00336691" w:rsidP="00336691">
      <w:pPr>
        <w:spacing w:after="0" w:line="240" w:lineRule="auto"/>
        <w:jc w:val="lowKashida"/>
        <w:rPr>
          <w:rFonts w:ascii="w_Nazanin" w:hAnsi="w_Nazanin" w:cs="B Nazanin"/>
          <w:sz w:val="26"/>
          <w:szCs w:val="26"/>
          <w:rtl/>
        </w:rPr>
      </w:pPr>
      <w:r>
        <w:rPr>
          <w:rFonts w:ascii="w_Nazanin" w:hAnsi="w_Nazanin" w:cs="B Nazanin"/>
          <w:sz w:val="26"/>
          <w:szCs w:val="26"/>
          <w:rtl/>
        </w:rPr>
        <w:br/>
      </w:r>
    </w:p>
    <w:p w:rsidR="00336691" w:rsidRDefault="00336691">
      <w:pPr>
        <w:bidi w:val="0"/>
        <w:rPr>
          <w:rFonts w:ascii="w_Nazanin" w:hAnsi="w_Nazanin" w:cs="B Nazanin"/>
          <w:sz w:val="26"/>
          <w:szCs w:val="26"/>
          <w:rtl/>
        </w:rPr>
      </w:pPr>
      <w:r>
        <w:rPr>
          <w:rFonts w:ascii="w_Nazanin" w:hAnsi="w_Nazanin" w:cs="B Nazanin"/>
          <w:sz w:val="26"/>
          <w:szCs w:val="26"/>
          <w:rtl/>
        </w:rPr>
        <w:br w:type="page"/>
      </w:r>
    </w:p>
    <w:p w:rsidR="0041131B" w:rsidRPr="00336691" w:rsidRDefault="0041131B" w:rsidP="00336691">
      <w:pPr>
        <w:spacing w:after="0" w:line="240" w:lineRule="auto"/>
        <w:jc w:val="lowKashida"/>
        <w:rPr>
          <w:rFonts w:ascii="w_Nazanin" w:hAnsi="w_Nazanin" w:cs="B Nazanin"/>
          <w:sz w:val="26"/>
          <w:szCs w:val="26"/>
          <w:rtl/>
        </w:rPr>
      </w:pPr>
    </w:p>
    <w:p w:rsidR="00E2642E" w:rsidRPr="00336691" w:rsidRDefault="00E2642E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 xml:space="preserve">فصل دوم </w:t>
      </w:r>
    </w:p>
    <w:p w:rsidR="00E2642E" w:rsidRPr="00336691" w:rsidRDefault="00E2642E" w:rsidP="00336691">
      <w:pPr>
        <w:spacing w:after="0" w:line="240" w:lineRule="auto"/>
        <w:rPr>
          <w:rFonts w:ascii="w_Nazanin" w:hAnsi="w_Nazanin" w:cs="B Nazanin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 xml:space="preserve">نحوه اجرای هر مرحله </w:t>
      </w:r>
    </w:p>
    <w:p w:rsidR="00E2642E" w:rsidRPr="00336691" w:rsidRDefault="00E2642E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>پرونده و استخراج آن از بایگانی (آرشیو)</w:t>
      </w:r>
    </w:p>
    <w:p w:rsidR="00E2642E" w:rsidRPr="00336691" w:rsidRDefault="00E2642E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هر پروژه دارای پرونده خاص می باشد که تمام اطلاعات از قبیل افراد مجری،شناسنامه پروژه و کارهایی در یک بازه زمانی بر روی آن انجام می شود را نشان می دهد،لذا در زمان تعریف پروژه </w:t>
      </w:r>
      <w:r w:rsidR="009C3253" w:rsidRPr="00336691">
        <w:rPr>
          <w:rFonts w:ascii="w_Nazanin" w:hAnsi="w_Nazanin" w:cs="B Nazanin" w:hint="cs"/>
          <w:sz w:val="26"/>
          <w:szCs w:val="26"/>
          <w:rtl/>
        </w:rPr>
        <w:t xml:space="preserve">،پرونده خاص به آن ایجاد و مستندات پروژه در آن ثبت می شود .  </w:t>
      </w:r>
    </w:p>
    <w:p w:rsidR="009C3253" w:rsidRPr="00336691" w:rsidRDefault="009C3253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لازم به ذکر است که در سامانه کوثر نیز این پرونده با جزییات ثبت روند پروژه ادامه پیدا می کند. </w:t>
      </w:r>
    </w:p>
    <w:p w:rsidR="009C3253" w:rsidRPr="00336691" w:rsidRDefault="009C3253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 xml:space="preserve">تعیین افراد مورد نظر پروژه </w:t>
      </w:r>
    </w:p>
    <w:p w:rsidR="009C3253" w:rsidRPr="00336691" w:rsidRDefault="009C3253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هر پروژه جهت انجام دارای یک مدیر پروژه و مدیران انجام دهنده اجزای آن پروژه می باشند، همچنین افرادی نیز جهت انجام هر یک از گام ها انتخاب می شوند . </w:t>
      </w:r>
    </w:p>
    <w:p w:rsidR="009C3253" w:rsidRPr="00336691" w:rsidRDefault="009C3253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وظیفه انتخاب نفرات توسط مدیر پروژه و افراد مجری هر گام را مدیران پروژه انتخاب می کنند . </w:t>
      </w:r>
    </w:p>
    <w:p w:rsidR="009C3253" w:rsidRPr="00336691" w:rsidRDefault="00BF23FC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 xml:space="preserve">استخراج از آرشیو صوتی </w:t>
      </w:r>
    </w:p>
    <w:p w:rsidR="00BF23FC" w:rsidRPr="00336691" w:rsidRDefault="00BF23FC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جهت انجام این پروژه نیاز به فایل های صوتی اجرای پروژه می باشد ، لذا لازم است که فایل های صوتی از آرشیو استخراج و با کیفیت  </w:t>
      </w:r>
      <w:r w:rsidRPr="00336691">
        <w:rPr>
          <w:rFonts w:ascii="w_Nazanin" w:hAnsi="w_Nazanin" w:cs="B Nazanin"/>
          <w:sz w:val="26"/>
          <w:szCs w:val="26"/>
        </w:rPr>
        <w:t xml:space="preserve"> MP3 128 KB</w:t>
      </w:r>
      <w:r w:rsidRPr="00336691">
        <w:rPr>
          <w:rFonts w:ascii="w_Nazanin" w:hAnsi="w_Nazanin" w:cs="B Nazanin" w:hint="cs"/>
          <w:sz w:val="26"/>
          <w:szCs w:val="26"/>
          <w:rtl/>
        </w:rPr>
        <w:t xml:space="preserve"> </w:t>
      </w:r>
      <w:r w:rsidR="00336691" w:rsidRPr="00336691">
        <w:rPr>
          <w:rFonts w:ascii="w_Nazanin" w:hAnsi="w_Nazanin" w:cs="B Nazanin" w:hint="cs"/>
          <w:sz w:val="26"/>
          <w:szCs w:val="26"/>
          <w:rtl/>
        </w:rPr>
        <w:t xml:space="preserve">جهت انجام پیاده سازی آماده گردیده و در سامانه کوثر جهت انجام این امر بارگذاری خواهد شد .  </w:t>
      </w:r>
    </w:p>
    <w:p w:rsidR="00336691" w:rsidRPr="00336691" w:rsidRDefault="00336691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 w:rsidRPr="00336691">
        <w:rPr>
          <w:rFonts w:ascii="w_Nazanin" w:hAnsi="w_Nazanin" w:cs="B Nazanin" w:hint="cs"/>
          <w:b/>
          <w:bCs/>
          <w:sz w:val="26"/>
          <w:szCs w:val="26"/>
          <w:rtl/>
        </w:rPr>
        <w:t>تبدیل صوت به متن (پیاده سازی)</w:t>
      </w:r>
    </w:p>
    <w:p w:rsidR="00336691" w:rsidRDefault="00336691" w:rsidP="00745146">
      <w:pPr>
        <w:spacing w:after="0" w:line="240" w:lineRule="auto"/>
        <w:rPr>
          <w:rFonts w:ascii="w_Nazanin" w:hAnsi="w_Nazanin" w:cs="B Nazanin"/>
          <w:sz w:val="26"/>
          <w:szCs w:val="26"/>
          <w:rtl/>
        </w:rPr>
      </w:pPr>
      <w:r w:rsidRPr="00336691">
        <w:rPr>
          <w:rFonts w:ascii="w_Nazanin" w:hAnsi="w_Nazanin" w:cs="B Nazanin" w:hint="cs"/>
          <w:sz w:val="26"/>
          <w:szCs w:val="26"/>
          <w:rtl/>
        </w:rPr>
        <w:t xml:space="preserve">این بخش تبدیل صوت (سخنرانی انجام شده) به متن می باشد . </w:t>
      </w:r>
      <w:r w:rsidRPr="00336691">
        <w:rPr>
          <w:rFonts w:ascii="w_Nazanin" w:hAnsi="w_Nazanin" w:cs="B Nazanin"/>
          <w:sz w:val="26"/>
          <w:szCs w:val="26"/>
          <w:rtl/>
        </w:rPr>
        <w:t xml:space="preserve">این بخش از مهمترین بخش هاست و صحّت و دقّت یا عدم توجه کافی به آن، نقش بسیار اساسی در کیفیت مناسب </w:t>
      </w:r>
      <w:r w:rsidR="00745146">
        <w:rPr>
          <w:rFonts w:ascii="w_Nazanin" w:hAnsi="w_Nazanin" w:cs="B Nazanin" w:hint="cs"/>
          <w:sz w:val="26"/>
          <w:szCs w:val="26"/>
          <w:rtl/>
        </w:rPr>
        <w:t>آن باعث سرعت العمل در بخش های بعدی و همجنین دقت انجام گام های بعدی</w:t>
      </w:r>
      <w:r>
        <w:rPr>
          <w:rFonts w:ascii="w_Nazanin" w:hAnsi="w_Nazanin" w:cs="B Nazanin"/>
          <w:sz w:val="26"/>
          <w:szCs w:val="26"/>
          <w:rtl/>
        </w:rPr>
        <w:t xml:space="preserve"> خواهد داشت</w:t>
      </w:r>
      <w:r w:rsidR="00745146">
        <w:rPr>
          <w:rFonts w:ascii="w_Nazanin" w:hAnsi="w_Nazanin" w:cs="B Nazanin" w:hint="cs"/>
          <w:sz w:val="26"/>
          <w:szCs w:val="26"/>
          <w:rtl/>
        </w:rPr>
        <w:t xml:space="preserve">. </w:t>
      </w:r>
    </w:p>
    <w:p w:rsidR="00745146" w:rsidRDefault="00034D6B" w:rsidP="00745146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>
        <w:rPr>
          <w:rFonts w:ascii="w_Nazanin" w:hAnsi="w_Nazanin" w:cs="B Nazanin" w:hint="cs"/>
          <w:sz w:val="26"/>
          <w:szCs w:val="26"/>
          <w:rtl/>
        </w:rPr>
        <w:t xml:space="preserve">در انجام این عمل به نکات زیر توجه فرمایید : </w:t>
      </w:r>
    </w:p>
    <w:p w:rsidR="00034D6B" w:rsidRDefault="00034D6B" w:rsidP="00034D6B">
      <w:pPr>
        <w:pStyle w:val="ListParagraph"/>
        <w:numPr>
          <w:ilvl w:val="0"/>
          <w:numId w:val="2"/>
        </w:numPr>
        <w:rPr>
          <w:rFonts w:ascii="Adobe Arabic" w:hAnsi="Adobe Arabic" w:cs="Adobe Arabic"/>
        </w:rPr>
      </w:pPr>
      <w:r w:rsidRPr="00034D6B">
        <w:rPr>
          <w:rFonts w:ascii="w_Nazanin" w:hAnsi="w_Nazanin" w:cs="B Nazanin"/>
          <w:sz w:val="26"/>
          <w:szCs w:val="26"/>
          <w:rtl/>
        </w:rPr>
        <w:t>در ابتدا هر فایل به صورت زیر مش</w:t>
      </w:r>
      <w:r w:rsidRPr="00034D6B">
        <w:rPr>
          <w:rFonts w:ascii="w_Nazanin" w:hAnsi="w_Nazanin" w:cs="B Nazanin"/>
          <w:sz w:val="26"/>
          <w:szCs w:val="26"/>
          <w:rtl/>
        </w:rPr>
        <w:t>خصات فایل و وضعیت آن مشخص شود .</w:t>
      </w:r>
      <w:r>
        <w:rPr>
          <w:rFonts w:ascii="Adobe Arabic" w:hAnsi="Adobe Arabic" w:cs="Adobe Arabic" w:hint="cs"/>
          <w:rtl/>
        </w:rPr>
        <w:t xml:space="preserve"> </w:t>
      </w:r>
    </w:p>
    <w:p w:rsidR="00034D6B" w:rsidRPr="00034D6B" w:rsidRDefault="00034D6B" w:rsidP="00034D6B">
      <w:pPr>
        <w:rPr>
          <w:rFonts w:ascii="w_Nazanin" w:hAnsi="w_Nazanin" w:cs="B Nazanin"/>
          <w:sz w:val="26"/>
          <w:szCs w:val="26"/>
        </w:rPr>
      </w:pPr>
      <w:r w:rsidRPr="00034D6B">
        <w:rPr>
          <w:rFonts w:ascii="w_Nazanin" w:hAnsi="w_Nazanin" w:cs="B Nazanin" w:hint="cs"/>
          <w:sz w:val="26"/>
          <w:szCs w:val="26"/>
          <w:rtl/>
        </w:rPr>
        <w:t xml:space="preserve">به طور مثال </w:t>
      </w:r>
    </w:p>
    <w:p w:rsidR="00034D6B" w:rsidRPr="00034D6B" w:rsidRDefault="00034D6B" w:rsidP="00034D6B">
      <w:pPr>
        <w:pStyle w:val="ListParagraph"/>
        <w:numPr>
          <w:ilvl w:val="0"/>
          <w:numId w:val="2"/>
        </w:numPr>
        <w:rPr>
          <w:rFonts w:ascii="w_Nazanin" w:hAnsi="w_Nazanin" w:cs="B Nazanin"/>
          <w:sz w:val="26"/>
          <w:szCs w:val="26"/>
          <w:rtl/>
        </w:rPr>
      </w:pPr>
      <w:r w:rsidRPr="00034D6B">
        <w:rPr>
          <w:rFonts w:ascii="w_Nazanin" w:hAnsi="w_Nazanin" w:cs="B Nazanin"/>
          <w:sz w:val="26"/>
          <w:szCs w:val="26"/>
          <w:rtl/>
        </w:rPr>
        <w:t>نام فایل تایپی مطابق نام فایل صوتی(شماره آرشیو) باشد و در ابتدای فایل پیاده سازی نیز شماره فایل و موضوع سخنرانی (سوره، آیه و یا موضوعات معارفی و...) قید گردد</w:t>
      </w:r>
      <w:r w:rsidRPr="00034D6B">
        <w:rPr>
          <w:rFonts w:ascii="w_Nazanin" w:hAnsi="w_Nazanin" w:cs="B Nazanin"/>
          <w:sz w:val="26"/>
          <w:szCs w:val="26"/>
        </w:rPr>
        <w:t>.</w:t>
      </w:r>
    </w:p>
    <w:p w:rsidR="00034D6B" w:rsidRPr="00034D6B" w:rsidRDefault="00034D6B" w:rsidP="00034D6B">
      <w:pPr>
        <w:rPr>
          <w:rFonts w:ascii="w_Nazanin" w:hAnsi="w_Nazanin" w:cs="B Nazanin" w:hint="cs"/>
          <w:sz w:val="26"/>
          <w:szCs w:val="26"/>
          <w:rtl/>
        </w:rPr>
      </w:pPr>
      <w:r w:rsidRPr="00034D6B">
        <w:rPr>
          <w:rFonts w:ascii="w_Nazanin" w:hAnsi="w_Nazanin" w:cs="B Nazanin" w:hint="cs"/>
          <w:sz w:val="26"/>
          <w:szCs w:val="26"/>
          <w:rtl/>
        </w:rPr>
        <w:t xml:space="preserve">به طور مثال </w:t>
      </w:r>
    </w:p>
    <w:p w:rsidR="00034D6B" w:rsidRPr="00034D6B" w:rsidRDefault="00034D6B" w:rsidP="00034D6B">
      <w:pPr>
        <w:pStyle w:val="ListParagraph"/>
        <w:numPr>
          <w:ilvl w:val="0"/>
          <w:numId w:val="2"/>
        </w:numPr>
        <w:rPr>
          <w:rFonts w:ascii="w_Nazanin" w:hAnsi="w_Nazanin" w:cs="B Nazanin"/>
          <w:sz w:val="26"/>
          <w:szCs w:val="26"/>
        </w:rPr>
      </w:pPr>
      <w:r w:rsidRPr="00034D6B">
        <w:rPr>
          <w:rFonts w:ascii="w_Nazanin" w:hAnsi="w_Nazanin" w:cs="B Nazanin"/>
          <w:sz w:val="26"/>
          <w:szCs w:val="26"/>
          <w:rtl/>
        </w:rPr>
        <w:t>پیاده کردن متن سخنرانی عیناً بدون هیچگونه دخل و تصرف و باید با دقّت بالا انجام شود.</w:t>
      </w:r>
    </w:p>
    <w:p w:rsidR="00034D6B" w:rsidRPr="00034D6B" w:rsidRDefault="00034D6B" w:rsidP="00034D6B">
      <w:pPr>
        <w:rPr>
          <w:rFonts w:ascii="w_Nazanin" w:hAnsi="w_Nazanin" w:cs="B Nazanin" w:hint="cs"/>
          <w:sz w:val="26"/>
          <w:szCs w:val="26"/>
          <w:rtl/>
        </w:rPr>
      </w:pPr>
      <w:r w:rsidRPr="00034D6B">
        <w:rPr>
          <w:rFonts w:ascii="w_Nazanin" w:hAnsi="w_Nazanin" w:cs="B Nazanin" w:hint="cs"/>
          <w:sz w:val="26"/>
          <w:szCs w:val="26"/>
          <w:rtl/>
        </w:rPr>
        <w:t xml:space="preserve">طور مثال </w:t>
      </w:r>
    </w:p>
    <w:p w:rsidR="00034D6B" w:rsidRPr="00034D6B" w:rsidRDefault="00034D6B" w:rsidP="00034D6B">
      <w:pPr>
        <w:pStyle w:val="ListParagraph"/>
        <w:numPr>
          <w:ilvl w:val="0"/>
          <w:numId w:val="2"/>
        </w:numPr>
        <w:rPr>
          <w:rFonts w:ascii="w_Nazanin" w:hAnsi="w_Nazanin" w:cs="B Nazanin"/>
          <w:sz w:val="26"/>
          <w:szCs w:val="26"/>
          <w:rtl/>
        </w:rPr>
      </w:pPr>
      <w:r w:rsidRPr="00034D6B">
        <w:rPr>
          <w:rFonts w:ascii="w_Nazanin" w:hAnsi="w_Nazanin" w:cs="B Nazanin"/>
          <w:sz w:val="26"/>
          <w:szCs w:val="26"/>
          <w:rtl/>
        </w:rPr>
        <w:t>در صورت متوجه نشدن قسمتی از کلمه یا متن آن قسمت در  پرانتز گذاشته شود و دقیقه آن نوشته شود :</w:t>
      </w:r>
    </w:p>
    <w:p w:rsidR="00034D6B" w:rsidRPr="00034D6B" w:rsidRDefault="00034D6B" w:rsidP="00034D6B">
      <w:pPr>
        <w:rPr>
          <w:rFonts w:ascii="w_Nazanin" w:hAnsi="w_Nazanin" w:cs="B Nazanin" w:hint="cs"/>
          <w:sz w:val="26"/>
          <w:szCs w:val="26"/>
          <w:rtl/>
        </w:rPr>
      </w:pPr>
      <w:r w:rsidRPr="00034D6B">
        <w:rPr>
          <w:rFonts w:ascii="w_Nazanin" w:hAnsi="w_Nazanin" w:cs="B Nazanin" w:hint="cs"/>
          <w:sz w:val="26"/>
          <w:szCs w:val="26"/>
          <w:rtl/>
        </w:rPr>
        <w:t xml:space="preserve">به طور مثال </w:t>
      </w:r>
    </w:p>
    <w:p w:rsidR="00034D6B" w:rsidRPr="00034D6B" w:rsidRDefault="00034D6B" w:rsidP="00034D6B">
      <w:pPr>
        <w:pStyle w:val="ListParagraph"/>
        <w:numPr>
          <w:ilvl w:val="0"/>
          <w:numId w:val="2"/>
        </w:numPr>
        <w:rPr>
          <w:rFonts w:ascii="w_Nazanin" w:hAnsi="w_Nazanin" w:cs="B Nazanin"/>
          <w:sz w:val="26"/>
          <w:szCs w:val="26"/>
        </w:rPr>
      </w:pPr>
      <w:r w:rsidRPr="00034D6B">
        <w:rPr>
          <w:rFonts w:ascii="w_Nazanin" w:hAnsi="w_Nazanin" w:cs="B Nazanin"/>
          <w:sz w:val="26"/>
          <w:szCs w:val="26"/>
          <w:rtl/>
        </w:rPr>
        <w:t>در صورت حدس  کلمه یا متنی که متوجه نشده اید آن کلمه داخل پرانتز نوشته و دقیقه آن را ذکر فرمایید.</w:t>
      </w:r>
    </w:p>
    <w:p w:rsidR="00034D6B" w:rsidRPr="00034D6B" w:rsidRDefault="00034D6B" w:rsidP="00034D6B">
      <w:pPr>
        <w:rPr>
          <w:rFonts w:ascii="w_Nazanin" w:hAnsi="w_Nazanin" w:cs="B Nazanin" w:hint="cs"/>
          <w:sz w:val="26"/>
          <w:szCs w:val="26"/>
          <w:rtl/>
        </w:rPr>
      </w:pPr>
      <w:r w:rsidRPr="00034D6B">
        <w:rPr>
          <w:rFonts w:ascii="w_Nazanin" w:hAnsi="w_Nazanin" w:cs="B Nazanin" w:hint="cs"/>
          <w:sz w:val="26"/>
          <w:szCs w:val="26"/>
          <w:rtl/>
        </w:rPr>
        <w:t xml:space="preserve">به طور مثال </w:t>
      </w:r>
    </w:p>
    <w:p w:rsidR="00034D6B" w:rsidRDefault="00034D6B">
      <w:pPr>
        <w:bidi w:val="0"/>
        <w:rPr>
          <w:rFonts w:ascii="w_Nazanin" w:hAnsi="w_Nazanin" w:cs="B Nazanin"/>
          <w:sz w:val="26"/>
          <w:szCs w:val="26"/>
          <w:rtl/>
        </w:rPr>
      </w:pPr>
      <w:r>
        <w:rPr>
          <w:rFonts w:ascii="w_Nazanin" w:hAnsi="w_Nazanin" w:cs="B Nazanin"/>
          <w:sz w:val="26"/>
          <w:szCs w:val="26"/>
          <w:rtl/>
        </w:rPr>
        <w:br w:type="page"/>
      </w:r>
    </w:p>
    <w:p w:rsidR="00034D6B" w:rsidRPr="00034D6B" w:rsidRDefault="00034D6B" w:rsidP="00034D6B">
      <w:pPr>
        <w:rPr>
          <w:rFonts w:ascii="w_Nazanin" w:hAnsi="w_Nazanin" w:cs="B Nazanin"/>
          <w:sz w:val="26"/>
          <w:szCs w:val="26"/>
          <w:rtl/>
        </w:rPr>
      </w:pPr>
    </w:p>
    <w:p w:rsidR="00336691" w:rsidRDefault="00402EF1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>
        <w:rPr>
          <w:rFonts w:ascii="w_Nazanin" w:hAnsi="w_Nazanin" w:cs="B Nazanin" w:hint="cs"/>
          <w:b/>
          <w:bCs/>
          <w:sz w:val="26"/>
          <w:szCs w:val="26"/>
          <w:rtl/>
        </w:rPr>
        <w:t xml:space="preserve">اسکن متن پیاده سازی شده </w:t>
      </w:r>
    </w:p>
    <w:p w:rsidR="00402EF1" w:rsidRDefault="00402EF1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>
        <w:rPr>
          <w:rFonts w:ascii="w_Nazanin" w:hAnsi="w_Nazanin" w:cs="B Nazanin" w:hint="cs"/>
          <w:sz w:val="26"/>
          <w:szCs w:val="26"/>
          <w:rtl/>
        </w:rPr>
        <w:t xml:space="preserve"> در صورتی که </w:t>
      </w:r>
      <w:r w:rsidR="00D2349E">
        <w:rPr>
          <w:rFonts w:ascii="w_Nazanin" w:hAnsi="w_Nazanin" w:cs="B Nazanin" w:hint="cs"/>
          <w:sz w:val="26"/>
          <w:szCs w:val="26"/>
          <w:rtl/>
        </w:rPr>
        <w:t xml:space="preserve">متن پیاده سازی به صورت دست نویس باشد، این مرحله اضافه می شود و باید متن پیاده سازی شده به نسخه دیجیتال جهت تایپ و ادامه مراحل انجام شود .  </w:t>
      </w:r>
    </w:p>
    <w:p w:rsidR="00D2349E" w:rsidRDefault="00D2349E" w:rsidP="00336691">
      <w:pPr>
        <w:spacing w:after="0" w:line="240" w:lineRule="auto"/>
        <w:rPr>
          <w:rFonts w:ascii="w_Nazanin" w:hAnsi="w_Nazanin" w:cs="B Nazanin" w:hint="cs"/>
          <w:b/>
          <w:bCs/>
          <w:sz w:val="26"/>
          <w:szCs w:val="26"/>
          <w:rtl/>
        </w:rPr>
      </w:pPr>
      <w:r>
        <w:rPr>
          <w:rFonts w:ascii="w_Nazanin" w:hAnsi="w_Nazanin" w:cs="B Nazanin" w:hint="cs"/>
          <w:b/>
          <w:bCs/>
          <w:sz w:val="26"/>
          <w:szCs w:val="26"/>
          <w:rtl/>
        </w:rPr>
        <w:t xml:space="preserve">تایپ متن پیاده سازی شده </w:t>
      </w:r>
    </w:p>
    <w:p w:rsidR="00D2349E" w:rsidRDefault="00D2349E" w:rsidP="00336691">
      <w:pPr>
        <w:spacing w:after="0" w:line="240" w:lineRule="auto"/>
        <w:rPr>
          <w:rFonts w:ascii="Adobe Arabic" w:hAnsi="Adobe Arabic" w:cs="Adobe Arabic"/>
          <w:sz w:val="24"/>
          <w:szCs w:val="24"/>
          <w:rtl/>
        </w:rPr>
      </w:pPr>
      <w:r>
        <w:rPr>
          <w:rFonts w:ascii="Adobe Arabic" w:hAnsi="Adobe Arabic" w:cs="Adobe Arabic" w:hint="cs"/>
          <w:sz w:val="24"/>
          <w:szCs w:val="24"/>
          <w:rtl/>
        </w:rPr>
        <w:t xml:space="preserve">تایپ متن پیاده سازی ، متون </w:t>
      </w:r>
      <w:r w:rsidR="00F56C5D">
        <w:rPr>
          <w:rFonts w:ascii="Adobe Arabic" w:hAnsi="Adobe Arabic" w:cs="Adobe Arabic" w:hint="cs"/>
          <w:sz w:val="24"/>
          <w:szCs w:val="24"/>
          <w:rtl/>
        </w:rPr>
        <w:t>پیاده شده یا به صورت دست نویس و یا به صورت مستقیم تایپ می شوند،</w:t>
      </w:r>
    </w:p>
    <w:p w:rsidR="00D2349E" w:rsidRDefault="00D2349E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تایپ در نرم افزار</w:t>
      </w:r>
      <w:r w:rsidRPr="00836739">
        <w:rPr>
          <w:rFonts w:ascii="Adobe Arabic" w:hAnsi="Adobe Arabic" w:cs="Adobe Arabic"/>
          <w:sz w:val="24"/>
          <w:szCs w:val="24"/>
        </w:rPr>
        <w:t xml:space="preserve"> word  </w:t>
      </w:r>
      <w:r w:rsidRPr="00836739">
        <w:rPr>
          <w:rFonts w:ascii="Adobe Arabic" w:hAnsi="Adobe Arabic" w:cs="Adobe Arabic"/>
          <w:sz w:val="24"/>
          <w:szCs w:val="24"/>
          <w:rtl/>
        </w:rPr>
        <w:t>انجام شود.</w:t>
      </w:r>
      <w:r>
        <w:rPr>
          <w:rFonts w:ascii="w_Nazanin" w:hAnsi="w_Nazanin" w:cs="B Nazanin" w:hint="cs"/>
          <w:b/>
          <w:bCs/>
          <w:sz w:val="26"/>
          <w:szCs w:val="26"/>
          <w:rtl/>
        </w:rPr>
        <w:t xml:space="preserve"> </w:t>
      </w:r>
      <w:r>
        <w:rPr>
          <w:rFonts w:ascii="w_Nazanin" w:hAnsi="w_Nazanin" w:cs="B Nazanin" w:hint="cs"/>
          <w:sz w:val="26"/>
          <w:szCs w:val="26"/>
          <w:rtl/>
        </w:rPr>
        <w:t xml:space="preserve">مطابق با قالب ارسال شده . </w:t>
      </w:r>
    </w:p>
    <w:p w:rsidR="00D2349E" w:rsidRPr="00836739" w:rsidRDefault="00D2349E" w:rsidP="00D2349E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ابتدای فایل شماره فایل و موضوع سخنرانی (سوره، آیه و یا موضوعات معارفی و...) قید گردد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:rsidR="00D2349E" w:rsidRDefault="00EF4F92" w:rsidP="00336691">
      <w:pPr>
        <w:spacing w:after="0" w:line="240" w:lineRule="auto"/>
        <w:rPr>
          <w:rFonts w:ascii="w_Nazanin" w:hAnsi="w_Nazanin" w:cs="B Nazanin"/>
          <w:sz w:val="26"/>
          <w:szCs w:val="26"/>
          <w:rtl/>
        </w:rPr>
      </w:pPr>
      <w:r>
        <w:rPr>
          <w:rFonts w:ascii="w_Nazanin" w:hAnsi="w_Nazanin" w:cs="B Nazanin" w:hint="cs"/>
          <w:sz w:val="26"/>
          <w:szCs w:val="26"/>
          <w:rtl/>
        </w:rPr>
        <w:t>به طور</w:t>
      </w:r>
      <w:r w:rsidR="00D2349E">
        <w:rPr>
          <w:rFonts w:ascii="w_Nazanin" w:hAnsi="w_Nazanin" w:cs="B Nazanin" w:hint="cs"/>
          <w:sz w:val="26"/>
          <w:szCs w:val="26"/>
          <w:rtl/>
        </w:rPr>
        <w:t xml:space="preserve"> مثال </w:t>
      </w:r>
    </w:p>
    <w:p w:rsidR="00EF4F92" w:rsidRDefault="00EF4F92" w:rsidP="00336691">
      <w:pPr>
        <w:spacing w:after="0" w:line="240" w:lineRule="auto"/>
        <w:rPr>
          <w:rFonts w:ascii="w_Nazanin" w:hAnsi="w_Nazanin" w:cs="B Nazanin"/>
          <w:sz w:val="26"/>
          <w:szCs w:val="26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کلیه مطالب تایپ شده جداگانه</w:t>
      </w:r>
      <w:r w:rsidRPr="00836739">
        <w:rPr>
          <w:rFonts w:ascii="Adobe Arabic" w:hAnsi="Adobe Arabic" w:cs="Adobe Arabic"/>
          <w:sz w:val="24"/>
          <w:szCs w:val="24"/>
        </w:rPr>
        <w:t xml:space="preserve"> style </w:t>
      </w:r>
      <w:r w:rsidRPr="00836739">
        <w:rPr>
          <w:rFonts w:ascii="Adobe Arabic" w:hAnsi="Adobe Arabic" w:cs="Adobe Arabic"/>
          <w:sz w:val="24"/>
          <w:szCs w:val="24"/>
          <w:rtl/>
        </w:rPr>
        <w:t>گذاری شود و در</w:t>
      </w:r>
      <w:r w:rsidRPr="00836739">
        <w:rPr>
          <w:rFonts w:ascii="Adobe Arabic" w:hAnsi="Adobe Arabic" w:cs="Adobe Arabic"/>
          <w:sz w:val="24"/>
          <w:szCs w:val="24"/>
        </w:rPr>
        <w:t xml:space="preserve"> style</w:t>
      </w:r>
      <w:r w:rsidRPr="00836739">
        <w:rPr>
          <w:rFonts w:ascii="Adobe Arabic" w:hAnsi="Adobe Arabic" w:cs="Adobe Arabic"/>
          <w:sz w:val="24"/>
          <w:szCs w:val="24"/>
          <w:rtl/>
        </w:rPr>
        <w:t>ها موارد زیر رعایت شود</w:t>
      </w:r>
      <w:r w:rsidRPr="00836739">
        <w:rPr>
          <w:rFonts w:ascii="Adobe Arabic" w:hAnsi="Adobe Arabic" w:cs="Adobe Arabic"/>
          <w:sz w:val="24"/>
          <w:szCs w:val="24"/>
        </w:rPr>
        <w:t>:</w:t>
      </w:r>
    </w:p>
    <w:p w:rsidR="00EF4F92" w:rsidRPr="00836739" w:rsidRDefault="00EF4F92" w:rsidP="00EF4F9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متن : فونت</w:t>
      </w:r>
      <w:r w:rsidRPr="00836739">
        <w:rPr>
          <w:rFonts w:ascii="Adobe Arabic" w:hAnsi="Adobe Arabic" w:cs="Adobe Arabic"/>
          <w:sz w:val="24"/>
          <w:szCs w:val="24"/>
        </w:rPr>
        <w:t xml:space="preserve">(B </w:t>
      </w:r>
      <w:proofErr w:type="spellStart"/>
      <w:r w:rsidRPr="00836739">
        <w:rPr>
          <w:rFonts w:ascii="Adobe Arabic" w:hAnsi="Adobe Arabic" w:cs="Adobe Arabic"/>
          <w:sz w:val="24"/>
          <w:szCs w:val="24"/>
        </w:rPr>
        <w:t>Nazanin</w:t>
      </w:r>
      <w:proofErr w:type="spellEnd"/>
      <w:r w:rsidRPr="00836739">
        <w:rPr>
          <w:rFonts w:ascii="Adobe Arabic" w:hAnsi="Adobe Arabic" w:cs="Adobe Arabic"/>
          <w:sz w:val="24"/>
          <w:szCs w:val="24"/>
        </w:rPr>
        <w:t xml:space="preserve">) – </w:t>
      </w:r>
      <w:r w:rsidRPr="00836739">
        <w:rPr>
          <w:rFonts w:ascii="Adobe Arabic" w:hAnsi="Adobe Arabic" w:cs="Adobe Arabic"/>
          <w:sz w:val="24"/>
          <w:szCs w:val="24"/>
          <w:rtl/>
        </w:rPr>
        <w:t>سایز</w:t>
      </w:r>
      <w:r w:rsidRPr="00836739">
        <w:rPr>
          <w:rFonts w:ascii="Adobe Arabic" w:hAnsi="Adobe Arabic" w:cs="Adobe Arabic"/>
          <w:sz w:val="24"/>
          <w:szCs w:val="24"/>
        </w:rPr>
        <w:t xml:space="preserve"> (14)</w:t>
      </w:r>
    </w:p>
    <w:p w:rsidR="00EF4F92" w:rsidRPr="00836739" w:rsidRDefault="00EF4F92" w:rsidP="00EF4F9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>در عربی : فونت</w:t>
      </w:r>
      <w:r w:rsidRPr="00836739">
        <w:rPr>
          <w:rFonts w:ascii="Adobe Arabic" w:hAnsi="Adobe Arabic" w:cs="Adobe Arabic"/>
          <w:sz w:val="24"/>
          <w:szCs w:val="24"/>
        </w:rPr>
        <w:t xml:space="preserve">(Calibri(body)_ </w:t>
      </w:r>
      <w:r w:rsidRPr="00836739">
        <w:rPr>
          <w:rFonts w:ascii="Adobe Arabic" w:hAnsi="Adobe Arabic" w:cs="Adobe Arabic"/>
          <w:sz w:val="24"/>
          <w:szCs w:val="24"/>
          <w:rtl/>
        </w:rPr>
        <w:t>سایز</w:t>
      </w:r>
      <w:r w:rsidRPr="00836739">
        <w:rPr>
          <w:rFonts w:ascii="Adobe Arabic" w:hAnsi="Adobe Arabic" w:cs="Adobe Arabic"/>
          <w:sz w:val="24"/>
          <w:szCs w:val="24"/>
        </w:rPr>
        <w:t>(14)</w:t>
      </w:r>
    </w:p>
    <w:p w:rsidR="00EF4F92" w:rsidRPr="00836739" w:rsidRDefault="00EF4F92" w:rsidP="00EF4F9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کلماتی شبیه عربی هستند و از حروف عربی استفاده شده اند  از فونت عربی استفاده شود. </w:t>
      </w:r>
    </w:p>
    <w:p w:rsidR="00EF4F92" w:rsidRPr="00836739" w:rsidRDefault="00EF4F92" w:rsidP="00EF4F9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ذکر منبع در پاورقی طبق موارد گفته شده در قسمت منبع یابی تایپ شود . </w:t>
      </w:r>
    </w:p>
    <w:p w:rsidR="00EF4F92" w:rsidRPr="00836739" w:rsidRDefault="00EF4F92" w:rsidP="00EF4F9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</w:rPr>
        <w:t xml:space="preserve">_ 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علایمی همچون </w:t>
      </w:r>
      <w:proofErr w:type="gramStart"/>
      <w:r w:rsidRPr="00836739">
        <w:rPr>
          <w:rFonts w:ascii="Adobe Arabic" w:hAnsi="Adobe Arabic" w:cs="Adobe Arabic"/>
          <w:sz w:val="24"/>
          <w:szCs w:val="24"/>
          <w:rtl/>
        </w:rPr>
        <w:t>؟ !</w:t>
      </w:r>
      <w:proofErr w:type="gramEnd"/>
      <w:r w:rsidRPr="00836739">
        <w:rPr>
          <w:rFonts w:ascii="Adobe Arabic" w:hAnsi="Adobe Arabic" w:cs="Adobe Arabic"/>
          <w:sz w:val="24"/>
          <w:szCs w:val="24"/>
          <w:rtl/>
        </w:rPr>
        <w:t xml:space="preserve"> ، .  و... به کلمه قبل خود می‌چسبند و از کلمه بعد خود یک فاصله می‌گیرند</w:t>
      </w:r>
      <w:r w:rsidRPr="00836739">
        <w:rPr>
          <w:rFonts w:ascii="Adobe Arabic" w:hAnsi="Adobe Arabic" w:cs="Adobe Arabic"/>
          <w:sz w:val="24"/>
          <w:szCs w:val="24"/>
        </w:rPr>
        <w:t>.</w:t>
      </w:r>
    </w:p>
    <w:p w:rsidR="00EF4F92" w:rsidRPr="00836739" w:rsidRDefault="00EF4F92" w:rsidP="00EF4F92">
      <w:pPr>
        <w:rPr>
          <w:rFonts w:ascii="Adobe Arabic" w:hAnsi="Adobe Arabic" w:cs="Adobe Arabic"/>
          <w:sz w:val="24"/>
          <w:szCs w:val="24"/>
          <w:rtl/>
        </w:rPr>
      </w:pPr>
      <w:r w:rsidRPr="00836739">
        <w:rPr>
          <w:rFonts w:ascii="Adobe Arabic" w:hAnsi="Adobe Arabic" w:cs="Adobe Arabic"/>
          <w:sz w:val="24"/>
          <w:szCs w:val="24"/>
          <w:rtl/>
        </w:rPr>
        <w:t xml:space="preserve">در انتهای کار بررسی شود که فاصله بین خطوط </w:t>
      </w:r>
      <w:r w:rsidRPr="00836739">
        <w:rPr>
          <w:rFonts w:ascii="Adobe Arabic" w:hAnsi="Adobe Arabic" w:cs="Adobe Arabic"/>
          <w:sz w:val="24"/>
          <w:szCs w:val="24"/>
        </w:rPr>
        <w:t>1/5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و متون </w:t>
      </w:r>
      <w:r w:rsidRPr="00836739">
        <w:rPr>
          <w:rFonts w:ascii="Adobe Arabic" w:hAnsi="Adobe Arabic" w:cs="Adobe Arabic"/>
          <w:sz w:val="24"/>
          <w:szCs w:val="24"/>
        </w:rPr>
        <w:t>Justify</w:t>
      </w:r>
      <w:r w:rsidRPr="00836739">
        <w:rPr>
          <w:rFonts w:ascii="Adobe Arabic" w:hAnsi="Adobe Arabic" w:cs="Adobe Arabic"/>
          <w:sz w:val="24"/>
          <w:szCs w:val="24"/>
          <w:rtl/>
        </w:rPr>
        <w:t xml:space="preserve"> شوند.</w:t>
      </w:r>
    </w:p>
    <w:p w:rsidR="00EF4F92" w:rsidRDefault="00EF4F92" w:rsidP="00336691">
      <w:pPr>
        <w:spacing w:after="0" w:line="240" w:lineRule="auto"/>
        <w:rPr>
          <w:rFonts w:ascii="w_Nazanin" w:hAnsi="w_Nazanin" w:cs="B Nazanin"/>
          <w:sz w:val="26"/>
          <w:szCs w:val="26"/>
          <w:rtl/>
        </w:rPr>
      </w:pPr>
      <w:bookmarkStart w:id="0" w:name="_GoBack"/>
      <w:bookmarkEnd w:id="0"/>
    </w:p>
    <w:p w:rsidR="00EF4F92" w:rsidRPr="00D2349E" w:rsidRDefault="00EF4F92" w:rsidP="00336691">
      <w:pPr>
        <w:spacing w:after="0" w:line="240" w:lineRule="auto"/>
        <w:rPr>
          <w:rFonts w:ascii="w_Nazanin" w:hAnsi="w_Nazanin" w:cs="B Nazanin" w:hint="cs"/>
          <w:sz w:val="26"/>
          <w:szCs w:val="26"/>
          <w:rtl/>
        </w:rPr>
      </w:pPr>
    </w:p>
    <w:sectPr w:rsidR="00EF4F92" w:rsidRPr="00D2349E" w:rsidSect="00F04219">
      <w:pgSz w:w="11906" w:h="16838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4EC5"/>
    <w:multiLevelType w:val="hybridMultilevel"/>
    <w:tmpl w:val="029C5602"/>
    <w:lvl w:ilvl="0" w:tplc="225A3212">
      <w:start w:val="1"/>
      <w:numFmt w:val="decimal"/>
      <w:lvlText w:val="%1-"/>
      <w:lvlJc w:val="left"/>
      <w:pPr>
        <w:ind w:left="720" w:hanging="360"/>
      </w:pPr>
      <w:rPr>
        <w:rFonts w:ascii="w_Nazanin" w:hAnsi="w_Nazanin" w:cs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2C74"/>
    <w:multiLevelType w:val="hybridMultilevel"/>
    <w:tmpl w:val="E8E07AE6"/>
    <w:lvl w:ilvl="0" w:tplc="225A3212">
      <w:start w:val="1"/>
      <w:numFmt w:val="decimal"/>
      <w:lvlText w:val="%1-"/>
      <w:lvlJc w:val="left"/>
      <w:pPr>
        <w:ind w:left="720" w:hanging="360"/>
      </w:pPr>
      <w:rPr>
        <w:rFonts w:ascii="w_Nazanin" w:hAnsi="w_Nazanin" w:cs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5FE"/>
    <w:multiLevelType w:val="hybridMultilevel"/>
    <w:tmpl w:val="9746F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1B"/>
    <w:rsid w:val="00034D6B"/>
    <w:rsid w:val="001F76EB"/>
    <w:rsid w:val="00310D52"/>
    <w:rsid w:val="00336691"/>
    <w:rsid w:val="00402EF1"/>
    <w:rsid w:val="0041131B"/>
    <w:rsid w:val="005520D1"/>
    <w:rsid w:val="00745146"/>
    <w:rsid w:val="0090748D"/>
    <w:rsid w:val="009C3253"/>
    <w:rsid w:val="009D6EB1"/>
    <w:rsid w:val="00A23244"/>
    <w:rsid w:val="00A57D8A"/>
    <w:rsid w:val="00BF23FC"/>
    <w:rsid w:val="00D2349E"/>
    <w:rsid w:val="00E2642E"/>
    <w:rsid w:val="00EF4F92"/>
    <w:rsid w:val="00F04219"/>
    <w:rsid w:val="00F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698B6-5752-48DA-BA7A-E2FACF59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043A-A11C-405A-B670-B33D883A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3</cp:revision>
  <dcterms:created xsi:type="dcterms:W3CDTF">2020-11-10T10:39:00Z</dcterms:created>
  <dcterms:modified xsi:type="dcterms:W3CDTF">2020-11-12T14:45:00Z</dcterms:modified>
</cp:coreProperties>
</file>